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22D45" w:rsidP="2264A704" w:rsidRDefault="00122D45" w14:paraId="36C55AAD" w14:textId="5928A385">
      <w:pPr>
        <w:pStyle w:val="Normal"/>
        <w:spacing w:after="0"/>
        <w:jc w:val="center"/>
      </w:pPr>
      <w:r w:rsidRPr="32A19DF6" w:rsidR="45ED6B96">
        <w:rPr>
          <w:rFonts w:ascii="Arial" w:hAnsi="Arial" w:cs="Arial"/>
          <w:b w:val="1"/>
          <w:bCs w:val="1"/>
          <w:sz w:val="32"/>
          <w:szCs w:val="32"/>
        </w:rPr>
        <w:t xml:space="preserve">                                                                                   </w:t>
      </w:r>
      <w:r w:rsidR="7B547FDB">
        <w:drawing>
          <wp:inline wp14:editId="4D672D23" wp14:anchorId="40825882">
            <wp:extent cx="1552575" cy="542925"/>
            <wp:effectExtent l="0" t="0" r="0" b="0"/>
            <wp:docPr id="183517511" name="" title=""/>
            <wp:cNvGraphicFramePr>
              <a:graphicFrameLocks noChangeAspect="1"/>
            </wp:cNvGraphicFramePr>
            <a:graphic>
              <a:graphicData uri="http://schemas.openxmlformats.org/drawingml/2006/picture">
                <pic:pic>
                  <pic:nvPicPr>
                    <pic:cNvPr id="0" name=""/>
                    <pic:cNvPicPr/>
                  </pic:nvPicPr>
                  <pic:blipFill>
                    <a:blip r:embed="R8dd01818b1e94b9e">
                      <a:extLst>
                        <a:ext xmlns:a="http://schemas.openxmlformats.org/drawingml/2006/main" uri="{28A0092B-C50C-407E-A947-70E740481C1C}">
                          <a14:useLocalDpi val="0"/>
                        </a:ext>
                      </a:extLst>
                    </a:blip>
                    <a:stretch>
                      <a:fillRect/>
                    </a:stretch>
                  </pic:blipFill>
                  <pic:spPr>
                    <a:xfrm>
                      <a:off x="0" y="0"/>
                      <a:ext cx="1552575" cy="542925"/>
                    </a:xfrm>
                    <a:prstGeom prst="rect">
                      <a:avLst/>
                    </a:prstGeom>
                  </pic:spPr>
                </pic:pic>
              </a:graphicData>
            </a:graphic>
          </wp:inline>
        </w:drawing>
      </w:r>
      <w:r>
        <w:br/>
      </w:r>
    </w:p>
    <w:p w:rsidR="00436749" w:rsidP="2264A704" w:rsidRDefault="009A2E50" w14:paraId="3542F95D" w14:textId="15C3A9C3">
      <w:pPr>
        <w:spacing w:after="0"/>
        <w:jc w:val="center"/>
        <w:rPr>
          <w:rFonts w:ascii="Arial" w:hAnsi="Arial" w:cs="Arial"/>
          <w:b w:val="1"/>
          <w:bCs w:val="1"/>
          <w:sz w:val="32"/>
          <w:szCs w:val="32"/>
        </w:rPr>
      </w:pPr>
      <w:r w:rsidRPr="2264A704" w:rsidR="0787CD07">
        <w:rPr>
          <w:rFonts w:ascii="Arial" w:hAnsi="Arial" w:cs="Arial"/>
          <w:b w:val="1"/>
          <w:bCs w:val="1"/>
          <w:sz w:val="32"/>
          <w:szCs w:val="32"/>
        </w:rPr>
        <w:t xml:space="preserve">Secondary </w:t>
      </w:r>
      <w:r w:rsidRPr="2264A704" w:rsidR="6137F0EE">
        <w:rPr>
          <w:rFonts w:ascii="Arial" w:hAnsi="Arial" w:cs="Arial"/>
          <w:b w:val="1"/>
          <w:bCs w:val="1"/>
          <w:sz w:val="32"/>
          <w:szCs w:val="32"/>
        </w:rPr>
        <w:t>Inclusion Panel</w:t>
      </w:r>
      <w:r w:rsidRPr="2264A704" w:rsidR="54F8E06C">
        <w:rPr>
          <w:rFonts w:ascii="Arial" w:hAnsi="Arial" w:cs="Arial"/>
          <w:b w:val="1"/>
          <w:bCs w:val="1"/>
          <w:sz w:val="32"/>
          <w:szCs w:val="32"/>
        </w:rPr>
        <w:t xml:space="preserve"> Parental Consent Form</w:t>
      </w:r>
    </w:p>
    <w:p w:rsidRPr="00FE4F03" w:rsidR="008E361C" w:rsidP="008E361C" w:rsidRDefault="008E361C" w14:paraId="4F4F0A13" w14:textId="7DC76D2B">
      <w:pPr>
        <w:spacing w:after="0"/>
        <w:jc w:val="center"/>
        <w:rPr>
          <w:rFonts w:ascii="Arial" w:hAnsi="Arial" w:cs="Arial"/>
          <w:b/>
          <w:sz w:val="32"/>
          <w:szCs w:val="32"/>
        </w:rPr>
      </w:pPr>
      <w:r>
        <w:rPr>
          <w:rFonts w:ascii="Arial" w:hAnsi="Arial" w:cs="Arial"/>
          <w:b/>
          <w:sz w:val="32"/>
          <w:szCs w:val="32"/>
        </w:rPr>
        <w:t xml:space="preserve">Reintegration </w:t>
      </w:r>
      <w:r w:rsidR="00644A3F">
        <w:rPr>
          <w:rFonts w:ascii="Arial" w:hAnsi="Arial" w:cs="Arial"/>
          <w:b/>
          <w:sz w:val="32"/>
          <w:szCs w:val="32"/>
        </w:rPr>
        <w:t>From an AEP</w:t>
      </w:r>
      <w:r>
        <w:rPr>
          <w:rFonts w:ascii="Arial" w:hAnsi="Arial" w:cs="Arial"/>
          <w:b/>
          <w:sz w:val="32"/>
          <w:szCs w:val="32"/>
        </w:rPr>
        <w:t xml:space="preserve"> </w:t>
      </w:r>
    </w:p>
    <w:p w:rsidR="00ED74B5" w:rsidP="00ED74B5" w:rsidRDefault="00ED74B5" w14:paraId="733E9989" w14:textId="77777777">
      <w:pPr>
        <w:spacing w:after="0"/>
        <w:rPr>
          <w:rFonts w:ascii="Arial" w:hAnsi="Arial" w:cs="Arial"/>
          <w:b/>
          <w:sz w:val="32"/>
          <w:szCs w:val="32"/>
        </w:rPr>
      </w:pPr>
    </w:p>
    <w:p w:rsidRPr="00ED74B5" w:rsidR="00ED74B5" w:rsidP="00ED74B5" w:rsidRDefault="00ED74B5" w14:paraId="27E79C6C" w14:textId="4D196608">
      <w:pPr>
        <w:spacing w:after="0"/>
        <w:rPr>
          <w:rFonts w:ascii="Arial" w:hAnsi="Arial" w:cs="Arial"/>
          <w:sz w:val="24"/>
          <w:szCs w:val="24"/>
        </w:rPr>
      </w:pPr>
      <w:r w:rsidRPr="2264A704" w:rsidR="326AA11B">
        <w:rPr>
          <w:rFonts w:ascii="Arial" w:hAnsi="Arial" w:cs="Arial"/>
          <w:sz w:val="24"/>
          <w:szCs w:val="24"/>
        </w:rPr>
        <w:t xml:space="preserve">The </w:t>
      </w:r>
      <w:r w:rsidRPr="2264A704" w:rsidR="3DF09015">
        <w:rPr>
          <w:rFonts w:ascii="Arial" w:hAnsi="Arial" w:cs="Arial"/>
          <w:sz w:val="24"/>
          <w:szCs w:val="24"/>
        </w:rPr>
        <w:t xml:space="preserve">Secondary </w:t>
      </w:r>
      <w:r w:rsidRPr="2264A704" w:rsidR="30B1D1D7">
        <w:rPr>
          <w:rFonts w:ascii="Arial" w:hAnsi="Arial" w:cs="Arial"/>
          <w:sz w:val="24"/>
          <w:szCs w:val="24"/>
        </w:rPr>
        <w:t>Inclusion Panel</w:t>
      </w:r>
      <w:r w:rsidRPr="2264A704" w:rsidR="326AA11B">
        <w:rPr>
          <w:rFonts w:ascii="Arial" w:hAnsi="Arial" w:cs="Arial"/>
          <w:sz w:val="24"/>
          <w:szCs w:val="24"/>
        </w:rPr>
        <w:t xml:space="preserve"> is a panel organised by Lambeth Council to consider pupils who need a school place</w:t>
      </w:r>
      <w:r w:rsidRPr="2264A704" w:rsidR="0AD3B921">
        <w:rPr>
          <w:rFonts w:ascii="Arial" w:hAnsi="Arial" w:cs="Arial"/>
          <w:sz w:val="24"/>
          <w:szCs w:val="24"/>
        </w:rPr>
        <w:t>, including via the Fair Access Protocol</w:t>
      </w:r>
      <w:r w:rsidRPr="2264A704" w:rsidR="326AA11B">
        <w:rPr>
          <w:rFonts w:ascii="Arial" w:hAnsi="Arial" w:cs="Arial"/>
          <w:sz w:val="24"/>
          <w:szCs w:val="24"/>
        </w:rPr>
        <w:t>.</w:t>
      </w:r>
    </w:p>
    <w:p w:rsidRPr="00ED74B5" w:rsidR="00ED74B5" w:rsidP="00ED74B5" w:rsidRDefault="00ED74B5" w14:paraId="7B68B31F" w14:textId="77777777">
      <w:pPr>
        <w:spacing w:after="0"/>
        <w:rPr>
          <w:rFonts w:ascii="Arial" w:hAnsi="Arial" w:cs="Arial"/>
          <w:sz w:val="24"/>
          <w:szCs w:val="24"/>
        </w:rPr>
      </w:pPr>
    </w:p>
    <w:p w:rsidR="00CE0EA9" w:rsidP="00ED74B5" w:rsidRDefault="00CE0EA9" w14:paraId="04B2F97F" w14:textId="11EC650A">
      <w:pPr>
        <w:rPr>
          <w:rFonts w:ascii="Arial" w:hAnsi="Arial" w:cs="Arial"/>
          <w:sz w:val="24"/>
          <w:szCs w:val="24"/>
        </w:rPr>
      </w:pPr>
      <w:r w:rsidRPr="7FD74205" w:rsidR="00CE0EA9">
        <w:rPr>
          <w:rFonts w:ascii="Arial" w:hAnsi="Arial" w:cs="Arial"/>
          <w:sz w:val="24"/>
          <w:szCs w:val="24"/>
        </w:rPr>
        <w:t xml:space="preserve">The panel members are </w:t>
      </w:r>
      <w:r w:rsidRPr="7FD74205" w:rsidR="00A83406">
        <w:rPr>
          <w:rFonts w:ascii="Arial" w:hAnsi="Arial" w:cs="Arial"/>
          <w:sz w:val="24"/>
          <w:szCs w:val="24"/>
        </w:rPr>
        <w:t xml:space="preserve">secondary </w:t>
      </w:r>
      <w:r w:rsidRPr="7FD74205" w:rsidR="00CE0EA9">
        <w:rPr>
          <w:rFonts w:ascii="Arial" w:hAnsi="Arial" w:cs="Arial"/>
          <w:sz w:val="24"/>
          <w:szCs w:val="24"/>
        </w:rPr>
        <w:t xml:space="preserve">headteachers and officers from Lambeth Council which will include </w:t>
      </w:r>
      <w:r w:rsidRPr="7FD74205" w:rsidR="65CF975D">
        <w:rPr>
          <w:rFonts w:ascii="Arial" w:hAnsi="Arial" w:cs="Arial"/>
          <w:sz w:val="24"/>
          <w:szCs w:val="24"/>
        </w:rPr>
        <w:t xml:space="preserve">Behaviour &amp; SEMH Team, Area SENCo Team, </w:t>
      </w:r>
      <w:r w:rsidRPr="7FD74205" w:rsidR="00CE0EA9">
        <w:rPr>
          <w:rFonts w:ascii="Arial" w:hAnsi="Arial" w:cs="Arial"/>
          <w:sz w:val="24"/>
          <w:szCs w:val="24"/>
        </w:rPr>
        <w:t>Education Welfare, Youth Justice, Social Care</w:t>
      </w:r>
      <w:r w:rsidRPr="7FD74205" w:rsidR="0014658D">
        <w:rPr>
          <w:rFonts w:ascii="Arial" w:hAnsi="Arial" w:cs="Arial"/>
          <w:sz w:val="24"/>
          <w:szCs w:val="24"/>
        </w:rPr>
        <w:t xml:space="preserve"> and </w:t>
      </w:r>
      <w:r w:rsidRPr="7FD74205" w:rsidR="00CE0EA9">
        <w:rPr>
          <w:rFonts w:ascii="Arial" w:hAnsi="Arial" w:cs="Arial"/>
          <w:sz w:val="24"/>
          <w:szCs w:val="24"/>
        </w:rPr>
        <w:t xml:space="preserve">Early Help. There will also be representatives from Health (Mary Sheridan Paediatric Service) and Inclusion Teams. </w:t>
      </w:r>
    </w:p>
    <w:p w:rsidR="00CE0EA9" w:rsidP="00ED74B5" w:rsidRDefault="00CE0EA9" w14:paraId="5801E19C" w14:textId="77777777">
      <w:pPr>
        <w:rPr>
          <w:rFonts w:ascii="Arial" w:hAnsi="Arial" w:cs="Arial"/>
          <w:sz w:val="24"/>
          <w:szCs w:val="24"/>
        </w:rPr>
      </w:pPr>
      <w:r w:rsidRPr="00CE0EA9">
        <w:rPr>
          <w:rFonts w:ascii="Arial" w:hAnsi="Arial" w:cs="Arial"/>
          <w:sz w:val="24"/>
          <w:szCs w:val="24"/>
        </w:rPr>
        <w:t>The panel’s responsibility is to decide the best placement for a child depending on their needs, this could be a mainstream school or another smaller educational provision.</w:t>
      </w:r>
    </w:p>
    <w:p w:rsidRPr="00CE0EA9" w:rsidR="00CE0EA9" w:rsidP="00CE0EA9" w:rsidRDefault="00CE0EA9" w14:paraId="53DA7D51" w14:textId="4C918CA0">
      <w:pPr>
        <w:rPr>
          <w:rFonts w:ascii="Arial" w:hAnsi="Arial" w:cs="Arial"/>
          <w:sz w:val="24"/>
          <w:szCs w:val="24"/>
        </w:rPr>
      </w:pPr>
      <w:r w:rsidRPr="7FD74205" w:rsidR="00CE0EA9">
        <w:rPr>
          <w:rFonts w:ascii="Arial" w:hAnsi="Arial" w:cs="Arial"/>
          <w:sz w:val="24"/>
          <w:szCs w:val="24"/>
        </w:rPr>
        <w:t>During the panel meeting</w:t>
      </w:r>
      <w:r w:rsidRPr="7FD74205" w:rsidR="0951C836">
        <w:rPr>
          <w:rFonts w:ascii="Arial" w:hAnsi="Arial" w:cs="Arial"/>
          <w:sz w:val="24"/>
          <w:szCs w:val="24"/>
        </w:rPr>
        <w:t>,</w:t>
      </w:r>
      <w:r w:rsidRPr="7FD74205" w:rsidR="00CE0EA9">
        <w:rPr>
          <w:rFonts w:ascii="Arial" w:hAnsi="Arial" w:cs="Arial"/>
          <w:sz w:val="24"/>
          <w:szCs w:val="24"/>
        </w:rPr>
        <w:t xml:space="preserve"> members will look at the evidence collected about your child and decide which mainstream school is best suited to meet their needs. </w:t>
      </w:r>
    </w:p>
    <w:p w:rsidR="00897BF4" w:rsidP="00ED74B5" w:rsidRDefault="00502242" w14:paraId="10B332F0" w14:textId="0F18DD4C">
      <w:pPr>
        <w:rPr>
          <w:rFonts w:ascii="Arial" w:hAnsi="Arial" w:cs="Arial"/>
          <w:sz w:val="24"/>
          <w:szCs w:val="24"/>
        </w:rPr>
      </w:pPr>
      <w:r>
        <w:rPr>
          <w:rFonts w:ascii="Arial" w:hAnsi="Arial" w:cs="Arial"/>
          <w:sz w:val="24"/>
          <w:szCs w:val="24"/>
        </w:rPr>
        <w:t xml:space="preserve">Your child’s school should have discussed with you the reasons they feel your child </w:t>
      </w:r>
      <w:r w:rsidR="00817762">
        <w:rPr>
          <w:rFonts w:ascii="Arial" w:hAnsi="Arial" w:cs="Arial"/>
          <w:sz w:val="24"/>
          <w:szCs w:val="24"/>
        </w:rPr>
        <w:t>is ready to be reintegrated</w:t>
      </w:r>
      <w:r>
        <w:rPr>
          <w:rFonts w:ascii="Arial" w:hAnsi="Arial" w:cs="Arial"/>
          <w:sz w:val="24"/>
          <w:szCs w:val="24"/>
        </w:rPr>
        <w:t>.</w:t>
      </w:r>
      <w:r w:rsidR="00BF7798">
        <w:rPr>
          <w:rFonts w:ascii="Arial" w:hAnsi="Arial" w:cs="Arial"/>
          <w:sz w:val="24"/>
          <w:szCs w:val="24"/>
        </w:rPr>
        <w:t xml:space="preserve"> </w:t>
      </w:r>
      <w:r w:rsidR="00D73913">
        <w:rPr>
          <w:rFonts w:ascii="Arial" w:hAnsi="Arial" w:cs="Arial"/>
          <w:sz w:val="24"/>
          <w:szCs w:val="24"/>
        </w:rPr>
        <w:t xml:space="preserve">The panel </w:t>
      </w:r>
      <w:r w:rsidR="004A7044">
        <w:rPr>
          <w:rFonts w:ascii="Arial" w:hAnsi="Arial" w:cs="Arial"/>
          <w:sz w:val="24"/>
          <w:szCs w:val="24"/>
        </w:rPr>
        <w:t xml:space="preserve">will look at </w:t>
      </w:r>
      <w:r w:rsidR="007E4D69">
        <w:rPr>
          <w:rFonts w:ascii="Arial" w:hAnsi="Arial" w:cs="Arial"/>
          <w:sz w:val="24"/>
          <w:szCs w:val="24"/>
        </w:rPr>
        <w:t>t</w:t>
      </w:r>
      <w:r w:rsidR="004A7044">
        <w:rPr>
          <w:rFonts w:ascii="Arial" w:hAnsi="Arial" w:cs="Arial"/>
          <w:sz w:val="24"/>
          <w:szCs w:val="24"/>
        </w:rPr>
        <w:t>he evidence presented by yo</w:t>
      </w:r>
      <w:r w:rsidR="007E4D69">
        <w:rPr>
          <w:rFonts w:ascii="Arial" w:hAnsi="Arial" w:cs="Arial"/>
          <w:sz w:val="24"/>
          <w:szCs w:val="24"/>
        </w:rPr>
        <w:t>u</w:t>
      </w:r>
      <w:r w:rsidR="004A7044">
        <w:rPr>
          <w:rFonts w:ascii="Arial" w:hAnsi="Arial" w:cs="Arial"/>
          <w:sz w:val="24"/>
          <w:szCs w:val="24"/>
        </w:rPr>
        <w:t xml:space="preserve">r child’s school and decide if they </w:t>
      </w:r>
      <w:r w:rsidR="00EF20E1">
        <w:rPr>
          <w:rFonts w:ascii="Arial" w:hAnsi="Arial" w:cs="Arial"/>
          <w:sz w:val="24"/>
          <w:szCs w:val="24"/>
        </w:rPr>
        <w:t>can offer another mainstream school.</w:t>
      </w:r>
    </w:p>
    <w:p w:rsidRPr="00C86BAF" w:rsidR="00C86BAF" w:rsidP="00C86BAF" w:rsidRDefault="00110DAE" w14:paraId="1B8993DE" w14:textId="0AEA0ABC">
      <w:pPr>
        <w:rPr>
          <w:rFonts w:ascii="Arial" w:hAnsi="Arial" w:cs="Arial"/>
          <w:sz w:val="24"/>
          <w:szCs w:val="24"/>
        </w:rPr>
      </w:pPr>
      <w:r>
        <w:rPr>
          <w:rFonts w:ascii="Arial" w:hAnsi="Arial" w:cs="Arial"/>
          <w:sz w:val="24"/>
          <w:szCs w:val="24"/>
        </w:rPr>
        <w:t xml:space="preserve">If a school offer is made, your child </w:t>
      </w:r>
      <w:r w:rsidR="00C147C7">
        <w:rPr>
          <w:rFonts w:ascii="Arial" w:hAnsi="Arial" w:cs="Arial"/>
          <w:sz w:val="24"/>
          <w:szCs w:val="24"/>
        </w:rPr>
        <w:t xml:space="preserve">will attend the new school </w:t>
      </w:r>
      <w:r w:rsidRPr="00C86BAF" w:rsidR="00C86BAF">
        <w:rPr>
          <w:rFonts w:ascii="Arial" w:hAnsi="Arial" w:cs="Arial"/>
          <w:sz w:val="24"/>
          <w:szCs w:val="24"/>
        </w:rPr>
        <w:t xml:space="preserve">on a trial basis for up to 12 weeks during which time </w:t>
      </w:r>
      <w:r w:rsidR="00C147C7">
        <w:rPr>
          <w:rFonts w:ascii="Arial" w:hAnsi="Arial" w:cs="Arial"/>
          <w:sz w:val="24"/>
          <w:szCs w:val="24"/>
        </w:rPr>
        <w:t xml:space="preserve">your child </w:t>
      </w:r>
      <w:r w:rsidRPr="00C86BAF" w:rsidR="00C86BAF">
        <w:rPr>
          <w:rFonts w:ascii="Arial" w:hAnsi="Arial" w:cs="Arial"/>
          <w:sz w:val="24"/>
          <w:szCs w:val="24"/>
        </w:rPr>
        <w:t xml:space="preserve">will have to demonstrate </w:t>
      </w:r>
      <w:r w:rsidR="00C147C7">
        <w:rPr>
          <w:rFonts w:ascii="Arial" w:hAnsi="Arial" w:cs="Arial"/>
          <w:sz w:val="24"/>
          <w:szCs w:val="24"/>
        </w:rPr>
        <w:t xml:space="preserve">they </w:t>
      </w:r>
      <w:r w:rsidR="001C0979">
        <w:rPr>
          <w:rFonts w:ascii="Arial" w:hAnsi="Arial" w:cs="Arial"/>
          <w:sz w:val="24"/>
          <w:szCs w:val="24"/>
        </w:rPr>
        <w:t>are able to meet the demands of the school</w:t>
      </w:r>
      <w:r w:rsidR="00E31218">
        <w:rPr>
          <w:rFonts w:ascii="Arial" w:hAnsi="Arial" w:cs="Arial"/>
          <w:sz w:val="24"/>
          <w:szCs w:val="24"/>
        </w:rPr>
        <w:t xml:space="preserve"> which includes positive behaviour</w:t>
      </w:r>
      <w:r w:rsidR="00AD07AB">
        <w:rPr>
          <w:rFonts w:ascii="Arial" w:hAnsi="Arial" w:cs="Arial"/>
          <w:sz w:val="24"/>
          <w:szCs w:val="24"/>
        </w:rPr>
        <w:t>, commitment to their learning</w:t>
      </w:r>
      <w:r w:rsidR="001C0979">
        <w:rPr>
          <w:rFonts w:ascii="Arial" w:hAnsi="Arial" w:cs="Arial"/>
          <w:sz w:val="24"/>
          <w:szCs w:val="24"/>
        </w:rPr>
        <w:t xml:space="preserve"> </w:t>
      </w:r>
      <w:r w:rsidR="00E31218">
        <w:rPr>
          <w:rFonts w:ascii="Arial" w:hAnsi="Arial" w:cs="Arial"/>
          <w:sz w:val="24"/>
          <w:szCs w:val="24"/>
        </w:rPr>
        <w:t xml:space="preserve">and </w:t>
      </w:r>
      <w:r w:rsidR="00AD07AB">
        <w:rPr>
          <w:rFonts w:ascii="Arial" w:hAnsi="Arial" w:cs="Arial"/>
          <w:sz w:val="24"/>
          <w:szCs w:val="24"/>
        </w:rPr>
        <w:t xml:space="preserve">the ability to </w:t>
      </w:r>
      <w:r w:rsidR="00F81548">
        <w:rPr>
          <w:rFonts w:ascii="Arial" w:hAnsi="Arial" w:cs="Arial"/>
          <w:sz w:val="24"/>
          <w:szCs w:val="24"/>
        </w:rPr>
        <w:t>accept and take the advice they are given by staff</w:t>
      </w:r>
      <w:r w:rsidRPr="00C86BAF" w:rsidR="00C86BAF">
        <w:rPr>
          <w:rFonts w:ascii="Arial" w:hAnsi="Arial" w:cs="Arial"/>
          <w:sz w:val="24"/>
          <w:szCs w:val="24"/>
        </w:rPr>
        <w:t>.</w:t>
      </w:r>
    </w:p>
    <w:p w:rsidRPr="00C86BAF" w:rsidR="00C86BAF" w:rsidP="00C86BAF" w:rsidRDefault="00C86BAF" w14:paraId="2CC3CD6B" w14:textId="2BC8E0F6">
      <w:pPr>
        <w:rPr>
          <w:rFonts w:ascii="Arial" w:hAnsi="Arial" w:cs="Arial"/>
          <w:sz w:val="24"/>
          <w:szCs w:val="24"/>
        </w:rPr>
      </w:pPr>
      <w:r w:rsidRPr="00C86BAF">
        <w:rPr>
          <w:rFonts w:ascii="Arial" w:hAnsi="Arial" w:cs="Arial"/>
          <w:sz w:val="24"/>
          <w:szCs w:val="24"/>
        </w:rPr>
        <w:t xml:space="preserve">If </w:t>
      </w:r>
      <w:r w:rsidR="00C147C7">
        <w:rPr>
          <w:rFonts w:ascii="Arial" w:hAnsi="Arial" w:cs="Arial"/>
          <w:sz w:val="24"/>
          <w:szCs w:val="24"/>
        </w:rPr>
        <w:t xml:space="preserve">your child </w:t>
      </w:r>
      <w:r w:rsidRPr="00C86BAF">
        <w:rPr>
          <w:rFonts w:ascii="Arial" w:hAnsi="Arial" w:cs="Arial"/>
          <w:sz w:val="24"/>
          <w:szCs w:val="24"/>
        </w:rPr>
        <w:t>is successful</w:t>
      </w:r>
      <w:r w:rsidR="005D2915">
        <w:rPr>
          <w:rFonts w:ascii="Arial" w:hAnsi="Arial" w:cs="Arial"/>
          <w:sz w:val="24"/>
          <w:szCs w:val="24"/>
        </w:rPr>
        <w:t xml:space="preserve"> after this </w:t>
      </w:r>
      <w:proofErr w:type="gramStart"/>
      <w:r w:rsidR="005D2915">
        <w:rPr>
          <w:rFonts w:ascii="Arial" w:hAnsi="Arial" w:cs="Arial"/>
          <w:sz w:val="24"/>
          <w:szCs w:val="24"/>
        </w:rPr>
        <w:t>12 week</w:t>
      </w:r>
      <w:proofErr w:type="gramEnd"/>
      <w:r w:rsidR="005D2915">
        <w:rPr>
          <w:rFonts w:ascii="Arial" w:hAnsi="Arial" w:cs="Arial"/>
          <w:sz w:val="24"/>
          <w:szCs w:val="24"/>
        </w:rPr>
        <w:t xml:space="preserve"> period</w:t>
      </w:r>
      <w:r w:rsidRPr="00C86BAF">
        <w:rPr>
          <w:rFonts w:ascii="Arial" w:hAnsi="Arial" w:cs="Arial"/>
          <w:sz w:val="24"/>
          <w:szCs w:val="24"/>
        </w:rPr>
        <w:t xml:space="preserve"> </w:t>
      </w:r>
      <w:r w:rsidR="00C147C7">
        <w:rPr>
          <w:rFonts w:ascii="Arial" w:hAnsi="Arial" w:cs="Arial"/>
          <w:sz w:val="24"/>
          <w:szCs w:val="24"/>
        </w:rPr>
        <w:t xml:space="preserve">they </w:t>
      </w:r>
      <w:r w:rsidRPr="00C86BAF">
        <w:rPr>
          <w:rFonts w:ascii="Arial" w:hAnsi="Arial" w:cs="Arial"/>
          <w:sz w:val="24"/>
          <w:szCs w:val="24"/>
        </w:rPr>
        <w:t>will go on to the roll of</w:t>
      </w:r>
      <w:r w:rsidR="00C147C7">
        <w:rPr>
          <w:rFonts w:ascii="Arial" w:hAnsi="Arial" w:cs="Arial"/>
          <w:sz w:val="24"/>
          <w:szCs w:val="24"/>
        </w:rPr>
        <w:t xml:space="preserve"> the new school</w:t>
      </w:r>
      <w:r w:rsidRPr="00C86BAF">
        <w:rPr>
          <w:rFonts w:ascii="Arial" w:hAnsi="Arial" w:cs="Arial"/>
          <w:sz w:val="24"/>
          <w:szCs w:val="24"/>
        </w:rPr>
        <w:t>.</w:t>
      </w:r>
    </w:p>
    <w:p w:rsidR="00793EEE" w:rsidP="00C86BAF" w:rsidRDefault="00C86BAF" w14:paraId="51BE69C4" w14:textId="54BEB6B3">
      <w:pPr>
        <w:rPr>
          <w:rFonts w:ascii="Arial" w:hAnsi="Arial" w:cs="Arial"/>
          <w:sz w:val="24"/>
          <w:szCs w:val="24"/>
        </w:rPr>
      </w:pPr>
      <w:r w:rsidRPr="00C86BAF">
        <w:rPr>
          <w:rFonts w:ascii="Arial" w:hAnsi="Arial" w:cs="Arial"/>
          <w:sz w:val="24"/>
          <w:szCs w:val="24"/>
        </w:rPr>
        <w:t>If th</w:t>
      </w:r>
      <w:r w:rsidR="00C147C7">
        <w:rPr>
          <w:rFonts w:ascii="Arial" w:hAnsi="Arial" w:cs="Arial"/>
          <w:sz w:val="24"/>
          <w:szCs w:val="24"/>
        </w:rPr>
        <w:t xml:space="preserve">e </w:t>
      </w:r>
      <w:r w:rsidRPr="00C86BAF">
        <w:rPr>
          <w:rFonts w:ascii="Arial" w:hAnsi="Arial" w:cs="Arial"/>
          <w:sz w:val="24"/>
          <w:szCs w:val="24"/>
        </w:rPr>
        <w:t xml:space="preserve">trial period is unsuccessful </w:t>
      </w:r>
      <w:r w:rsidR="00C147C7">
        <w:rPr>
          <w:rFonts w:ascii="Arial" w:hAnsi="Arial" w:cs="Arial"/>
          <w:sz w:val="24"/>
          <w:szCs w:val="24"/>
        </w:rPr>
        <w:t xml:space="preserve">your child will </w:t>
      </w:r>
      <w:r w:rsidRPr="00C86BAF">
        <w:rPr>
          <w:rFonts w:ascii="Arial" w:hAnsi="Arial" w:cs="Arial"/>
          <w:sz w:val="24"/>
          <w:szCs w:val="24"/>
        </w:rPr>
        <w:t xml:space="preserve">return to </w:t>
      </w:r>
      <w:r w:rsidR="00C147C7">
        <w:rPr>
          <w:rFonts w:ascii="Arial" w:hAnsi="Arial" w:cs="Arial"/>
          <w:sz w:val="24"/>
          <w:szCs w:val="24"/>
        </w:rPr>
        <w:t>their home school</w:t>
      </w:r>
      <w:r w:rsidR="00453F1B">
        <w:rPr>
          <w:rFonts w:ascii="Arial" w:hAnsi="Arial" w:cs="Arial"/>
          <w:sz w:val="24"/>
          <w:szCs w:val="24"/>
        </w:rPr>
        <w:t xml:space="preserve"> </w:t>
      </w:r>
      <w:r w:rsidRPr="00C86BAF">
        <w:rPr>
          <w:rFonts w:ascii="Arial" w:hAnsi="Arial" w:cs="Arial"/>
          <w:sz w:val="24"/>
          <w:szCs w:val="24"/>
        </w:rPr>
        <w:t>and further discussions will be held with you about the next steps.</w:t>
      </w:r>
    </w:p>
    <w:p w:rsidRPr="00ED74B5" w:rsidR="00ED74B5" w:rsidP="00ED74B5" w:rsidRDefault="00727A1C" w14:paraId="599877C6" w14:textId="5A94CBDF">
      <w:pPr>
        <w:rPr>
          <w:rFonts w:ascii="Arial" w:hAnsi="Arial" w:cs="Arial"/>
          <w:b/>
          <w:sz w:val="24"/>
          <w:szCs w:val="24"/>
          <w:u w:val="single"/>
        </w:rPr>
      </w:pPr>
      <w:r>
        <w:rPr>
          <w:rFonts w:ascii="Arial" w:hAnsi="Arial" w:cs="Arial"/>
          <w:b/>
          <w:sz w:val="24"/>
          <w:szCs w:val="24"/>
          <w:u w:val="single"/>
        </w:rPr>
        <w:t xml:space="preserve">Parental </w:t>
      </w:r>
      <w:r w:rsidRPr="00ED74B5" w:rsidR="00ED74B5">
        <w:rPr>
          <w:rFonts w:ascii="Arial" w:hAnsi="Arial" w:cs="Arial"/>
          <w:b/>
          <w:sz w:val="24"/>
          <w:szCs w:val="24"/>
          <w:u w:val="single"/>
        </w:rPr>
        <w:t xml:space="preserve">consent is required for </w:t>
      </w:r>
      <w:r w:rsidR="00902DF8">
        <w:rPr>
          <w:rFonts w:ascii="Arial" w:hAnsi="Arial" w:cs="Arial"/>
          <w:b/>
          <w:sz w:val="24"/>
          <w:szCs w:val="24"/>
          <w:u w:val="single"/>
        </w:rPr>
        <w:t>children</w:t>
      </w:r>
      <w:r>
        <w:rPr>
          <w:rFonts w:ascii="Arial" w:hAnsi="Arial" w:cs="Arial"/>
          <w:b/>
          <w:sz w:val="24"/>
          <w:szCs w:val="24"/>
          <w:u w:val="single"/>
        </w:rPr>
        <w:t xml:space="preserve"> </w:t>
      </w:r>
      <w:r w:rsidRPr="00ED74B5" w:rsidR="00ED74B5">
        <w:rPr>
          <w:rFonts w:ascii="Arial" w:hAnsi="Arial" w:cs="Arial"/>
          <w:b/>
          <w:sz w:val="24"/>
          <w:szCs w:val="24"/>
          <w:u w:val="single"/>
        </w:rPr>
        <w:t xml:space="preserve">to be referred to the panel. </w:t>
      </w:r>
    </w:p>
    <w:p w:rsidRPr="00ED74B5" w:rsidR="00ED74B5" w:rsidP="00ED74B5" w:rsidRDefault="00ED74B5" w14:paraId="4937C87C" w14:textId="3F0E5680">
      <w:pPr>
        <w:spacing w:after="0"/>
        <w:rPr>
          <w:rFonts w:ascii="Arial" w:hAnsi="Arial" w:cs="Arial"/>
          <w:sz w:val="24"/>
          <w:szCs w:val="24"/>
        </w:rPr>
      </w:pPr>
      <w:r w:rsidRPr="00ED74B5">
        <w:rPr>
          <w:rFonts w:ascii="Arial" w:hAnsi="Arial" w:cs="Arial"/>
          <w:sz w:val="24"/>
          <w:szCs w:val="24"/>
        </w:rPr>
        <w:t>If you agree for your child to be discussed at the meeting the local authority will look at the information on your child’s educational history and other information that may be held by social care, educational welfare</w:t>
      </w:r>
      <w:r w:rsidR="0019184F">
        <w:rPr>
          <w:rFonts w:ascii="Arial" w:hAnsi="Arial" w:cs="Arial"/>
          <w:sz w:val="24"/>
          <w:szCs w:val="24"/>
        </w:rPr>
        <w:t xml:space="preserve">, </w:t>
      </w:r>
      <w:r w:rsidRPr="00ED74B5">
        <w:rPr>
          <w:rFonts w:ascii="Arial" w:hAnsi="Arial" w:cs="Arial"/>
          <w:sz w:val="24"/>
          <w:szCs w:val="24"/>
        </w:rPr>
        <w:t xml:space="preserve">youth </w:t>
      </w:r>
      <w:r w:rsidR="007E4D69">
        <w:rPr>
          <w:rFonts w:ascii="Arial" w:hAnsi="Arial" w:cs="Arial"/>
          <w:sz w:val="24"/>
          <w:szCs w:val="24"/>
        </w:rPr>
        <w:t>justice</w:t>
      </w:r>
      <w:r w:rsidRPr="00ED74B5">
        <w:rPr>
          <w:rFonts w:ascii="Arial" w:hAnsi="Arial" w:cs="Arial"/>
          <w:sz w:val="24"/>
          <w:szCs w:val="24"/>
        </w:rPr>
        <w:t xml:space="preserve"> databases</w:t>
      </w:r>
      <w:r w:rsidR="0019184F">
        <w:rPr>
          <w:rFonts w:ascii="Arial" w:hAnsi="Arial" w:cs="Arial"/>
          <w:sz w:val="24"/>
          <w:szCs w:val="24"/>
        </w:rPr>
        <w:t xml:space="preserve"> and health</w:t>
      </w:r>
      <w:r w:rsidRPr="00ED74B5">
        <w:rPr>
          <w:rFonts w:ascii="Arial" w:hAnsi="Arial" w:cs="Arial"/>
          <w:sz w:val="24"/>
          <w:szCs w:val="24"/>
        </w:rPr>
        <w:t xml:space="preserve">. </w:t>
      </w:r>
    </w:p>
    <w:p w:rsidRPr="00ED74B5" w:rsidR="00ED74B5" w:rsidP="00ED74B5" w:rsidRDefault="00ED74B5" w14:paraId="7C1329EA" w14:textId="77777777">
      <w:pPr>
        <w:spacing w:after="0"/>
        <w:rPr>
          <w:rFonts w:ascii="Arial" w:hAnsi="Arial" w:cs="Arial"/>
          <w:sz w:val="24"/>
          <w:szCs w:val="24"/>
        </w:rPr>
      </w:pPr>
    </w:p>
    <w:p w:rsidR="00ED74B5" w:rsidP="005A0063" w:rsidRDefault="00ED74B5" w14:paraId="61E4F714" w14:textId="109FFE31">
      <w:pPr>
        <w:spacing w:after="0"/>
        <w:rPr>
          <w:rFonts w:ascii="Arial" w:hAnsi="Arial" w:cs="Arial"/>
          <w:sz w:val="24"/>
          <w:szCs w:val="24"/>
        </w:rPr>
      </w:pPr>
      <w:r w:rsidRPr="00ED74B5">
        <w:rPr>
          <w:rFonts w:ascii="Arial" w:hAnsi="Arial" w:cs="Arial"/>
          <w:sz w:val="24"/>
          <w:szCs w:val="24"/>
        </w:rPr>
        <w:t>This information will be shared with panel members and used to inform panel decisions. Further information on how we use your information and how we protect your privacy can b</w:t>
      </w:r>
      <w:r>
        <w:rPr>
          <w:rFonts w:ascii="Arial" w:hAnsi="Arial" w:cs="Arial"/>
          <w:sz w:val="24"/>
          <w:szCs w:val="24"/>
        </w:rPr>
        <w:t>e found in our privacy notice.</w:t>
      </w:r>
    </w:p>
    <w:p w:rsidR="00CE0EA9" w:rsidP="005A0063" w:rsidRDefault="00CE0EA9" w14:paraId="64E7673B" w14:textId="1C701C93">
      <w:pPr>
        <w:spacing w:after="0"/>
        <w:rPr>
          <w:rFonts w:ascii="Arial" w:hAnsi="Arial" w:cs="Arial"/>
          <w:sz w:val="24"/>
          <w:szCs w:val="24"/>
        </w:rPr>
      </w:pPr>
    </w:p>
    <w:p w:rsidR="00101DCF" w:rsidP="005A0063" w:rsidRDefault="00755B35" w14:paraId="05F3F223" w14:textId="3E38A16D">
      <w:pPr>
        <w:spacing w:after="0"/>
        <w:rPr>
          <w:rFonts w:ascii="Arial" w:hAnsi="Arial" w:cs="Arial"/>
          <w:b/>
          <w:color w:val="8064A2" w:themeColor="accent4"/>
          <w:sz w:val="28"/>
          <w:szCs w:val="28"/>
        </w:rPr>
      </w:pPr>
      <w:hyperlink w:history="1" r:id="rId11">
        <w:r w:rsidRPr="00481604" w:rsidR="00897BF4">
          <w:rPr>
            <w:rStyle w:val="Hyperlink"/>
            <w:rFonts w:ascii="Arial" w:hAnsi="Arial" w:cs="Arial"/>
            <w:b/>
            <w:sz w:val="28"/>
            <w:szCs w:val="28"/>
          </w:rPr>
          <w:t>https://www.lambeth.gov.uk/elections-and-council/privacy/privacy-notice</w:t>
        </w:r>
      </w:hyperlink>
    </w:p>
    <w:p w:rsidRPr="00101DCF" w:rsidR="00897BF4" w:rsidP="005A0063" w:rsidRDefault="00897BF4" w14:paraId="164C46E8" w14:textId="77777777">
      <w:pPr>
        <w:spacing w:after="0"/>
        <w:rPr>
          <w:rFonts w:ascii="Arial" w:hAnsi="Arial" w:cs="Arial"/>
          <w:b/>
          <w:color w:val="8064A2" w:themeColor="accent4"/>
          <w:sz w:val="28"/>
          <w:szCs w:val="28"/>
        </w:rPr>
      </w:pPr>
    </w:p>
    <w:p w:rsidR="003B12E3" w:rsidP="003B12E3" w:rsidRDefault="00356F55" w14:paraId="23995D73" w14:textId="6F5AB8D8">
      <w:pPr>
        <w:rPr>
          <w:rFonts w:ascii="Arial" w:hAnsi="Arial" w:cs="Arial"/>
          <w:sz w:val="24"/>
          <w:szCs w:val="24"/>
        </w:rPr>
      </w:pPr>
      <w:r w:rsidRPr="2264A704" w:rsidR="0B1AE8C7">
        <w:rPr>
          <w:rFonts w:ascii="Arial" w:hAnsi="Arial" w:cs="Arial"/>
          <w:sz w:val="24"/>
          <w:szCs w:val="24"/>
        </w:rPr>
        <w:t xml:space="preserve">You are not obliged to accept the </w:t>
      </w:r>
      <w:r w:rsidRPr="2264A704" w:rsidR="37934492">
        <w:rPr>
          <w:rFonts w:ascii="Arial" w:hAnsi="Arial" w:cs="Arial"/>
          <w:sz w:val="24"/>
          <w:szCs w:val="24"/>
        </w:rPr>
        <w:t>Secondary Inclusion Panel</w:t>
      </w:r>
      <w:r w:rsidRPr="2264A704" w:rsidR="0B1AE8C7">
        <w:rPr>
          <w:rFonts w:ascii="Arial" w:hAnsi="Arial" w:cs="Arial"/>
          <w:sz w:val="24"/>
          <w:szCs w:val="24"/>
        </w:rPr>
        <w:t>’s offer</w:t>
      </w:r>
      <w:r w:rsidRPr="2264A704" w:rsidR="311B97C9">
        <w:rPr>
          <w:rFonts w:ascii="Arial" w:hAnsi="Arial" w:cs="Arial"/>
          <w:sz w:val="24"/>
          <w:szCs w:val="24"/>
        </w:rPr>
        <w:t xml:space="preserve"> h</w:t>
      </w:r>
      <w:r w:rsidRPr="2264A704" w:rsidR="0B1AE8C7">
        <w:rPr>
          <w:rFonts w:ascii="Arial" w:hAnsi="Arial" w:cs="Arial"/>
          <w:sz w:val="24"/>
          <w:szCs w:val="24"/>
        </w:rPr>
        <w:t xml:space="preserve">owever </w:t>
      </w:r>
      <w:r w:rsidRPr="2264A704" w:rsidR="6F39C636">
        <w:rPr>
          <w:rFonts w:ascii="Arial" w:hAnsi="Arial" w:cs="Arial"/>
          <w:sz w:val="24"/>
          <w:szCs w:val="24"/>
        </w:rPr>
        <w:t xml:space="preserve">If you </w:t>
      </w:r>
      <w:r w:rsidRPr="2264A704" w:rsidR="0B1AE8C7">
        <w:rPr>
          <w:rFonts w:ascii="Arial" w:hAnsi="Arial" w:cs="Arial"/>
          <w:sz w:val="24"/>
          <w:szCs w:val="24"/>
        </w:rPr>
        <w:t xml:space="preserve">do </w:t>
      </w:r>
      <w:r w:rsidRPr="2264A704" w:rsidR="6F39C636">
        <w:rPr>
          <w:rFonts w:ascii="Arial" w:hAnsi="Arial" w:cs="Arial"/>
          <w:sz w:val="24"/>
          <w:szCs w:val="24"/>
        </w:rPr>
        <w:t xml:space="preserve">accept the offer from the panel arrangements will be made for your </w:t>
      </w:r>
      <w:r w:rsidRPr="2264A704" w:rsidR="181EC38D">
        <w:rPr>
          <w:rFonts w:ascii="Arial" w:hAnsi="Arial" w:cs="Arial"/>
          <w:sz w:val="24"/>
          <w:szCs w:val="24"/>
        </w:rPr>
        <w:t>child</w:t>
      </w:r>
      <w:r w:rsidRPr="2264A704" w:rsidR="6F39C636">
        <w:rPr>
          <w:rFonts w:ascii="Arial" w:hAnsi="Arial" w:cs="Arial"/>
          <w:sz w:val="24"/>
          <w:szCs w:val="24"/>
        </w:rPr>
        <w:t xml:space="preserve"> to be admitted to their new school or other education provision.</w:t>
      </w:r>
      <w:r w:rsidRPr="2264A704" w:rsidR="6F39C636">
        <w:rPr>
          <w:rFonts w:ascii="Arial" w:hAnsi="Arial" w:cs="Arial"/>
          <w:sz w:val="24"/>
          <w:szCs w:val="24"/>
        </w:rPr>
        <w:t xml:space="preserve"> </w:t>
      </w:r>
    </w:p>
    <w:p w:rsidR="00AF2E87" w:rsidP="00AF2E87" w:rsidRDefault="00AF2E87" w14:paraId="311ED9FB" w14:textId="06401EF4">
      <w:pPr>
        <w:rPr>
          <w:rFonts w:ascii="Arial" w:hAnsi="Arial" w:cs="Arial"/>
          <w:sz w:val="24"/>
          <w:szCs w:val="24"/>
        </w:rPr>
      </w:pPr>
      <w:r w:rsidRPr="2264A704" w:rsidR="21D896DD">
        <w:rPr>
          <w:rFonts w:ascii="Arial" w:hAnsi="Arial" w:cs="Arial"/>
          <w:sz w:val="24"/>
          <w:szCs w:val="24"/>
        </w:rPr>
        <w:t xml:space="preserve">I/we have read and understood the above and agree that my child’s school can refer </w:t>
      </w:r>
      <w:r w:rsidRPr="2264A704" w:rsidR="21D896DD">
        <w:rPr>
          <w:rFonts w:ascii="Arial" w:hAnsi="Arial" w:cs="Arial"/>
          <w:sz w:val="24"/>
          <w:szCs w:val="24"/>
        </w:rPr>
        <w:t xml:space="preserve">the case </w:t>
      </w:r>
      <w:r w:rsidRPr="2264A704" w:rsidR="21D896DD">
        <w:rPr>
          <w:rFonts w:ascii="Arial" w:hAnsi="Arial" w:cs="Arial"/>
          <w:sz w:val="24"/>
          <w:szCs w:val="24"/>
        </w:rPr>
        <w:t xml:space="preserve">for discussion at the </w:t>
      </w:r>
      <w:r w:rsidRPr="2264A704" w:rsidR="65DD8570">
        <w:rPr>
          <w:rFonts w:ascii="Arial" w:hAnsi="Arial" w:cs="Arial"/>
          <w:sz w:val="24"/>
          <w:szCs w:val="24"/>
        </w:rPr>
        <w:t>S</w:t>
      </w:r>
      <w:r w:rsidRPr="2264A704" w:rsidR="758AE2EE">
        <w:rPr>
          <w:rFonts w:ascii="Arial" w:hAnsi="Arial" w:cs="Arial"/>
          <w:sz w:val="24"/>
          <w:szCs w:val="24"/>
        </w:rPr>
        <w:t>econdary</w:t>
      </w:r>
      <w:r w:rsidRPr="2264A704" w:rsidR="21D896DD">
        <w:rPr>
          <w:rFonts w:ascii="Arial" w:hAnsi="Arial" w:cs="Arial"/>
          <w:sz w:val="24"/>
          <w:szCs w:val="24"/>
        </w:rPr>
        <w:t xml:space="preserve"> </w:t>
      </w:r>
      <w:r w:rsidRPr="2264A704" w:rsidR="0859CE8D">
        <w:rPr>
          <w:rFonts w:ascii="Arial" w:hAnsi="Arial" w:cs="Arial"/>
          <w:sz w:val="24"/>
          <w:szCs w:val="24"/>
        </w:rPr>
        <w:t xml:space="preserve">Inclusion </w:t>
      </w:r>
      <w:r w:rsidRPr="2264A704" w:rsidR="21D896DD">
        <w:rPr>
          <w:rFonts w:ascii="Arial" w:hAnsi="Arial" w:cs="Arial"/>
          <w:sz w:val="24"/>
          <w:szCs w:val="24"/>
        </w:rPr>
        <w:t xml:space="preserve">Panel. </w:t>
      </w:r>
    </w:p>
    <w:p w:rsidRPr="0053554D" w:rsidR="0053554D" w:rsidP="0053554D" w:rsidRDefault="0053554D" w14:paraId="14F486B8" w14:textId="7E9750B5">
      <w:pPr>
        <w:rPr>
          <w:rFonts w:ascii="Arial" w:hAnsi="Arial" w:cs="Arial"/>
          <w:sz w:val="24"/>
          <w:szCs w:val="24"/>
        </w:rPr>
      </w:pPr>
      <w:r w:rsidRPr="0053554D">
        <w:rPr>
          <w:rFonts w:ascii="Arial" w:hAnsi="Arial" w:cs="Arial"/>
          <w:sz w:val="24"/>
          <w:szCs w:val="24"/>
        </w:rPr>
        <w:t xml:space="preserve">I/we consent for the health representative to share relevant information they hold about my child so that panel ensures the appropriate support is provided once they have started their new school. </w:t>
      </w:r>
    </w:p>
    <w:p w:rsidR="00BB6F2E" w:rsidP="0053554D" w:rsidRDefault="00BB6F2E" w14:paraId="351AF1E1" w14:textId="77777777">
      <w:pPr>
        <w:rPr>
          <w:rFonts w:ascii="Arial" w:hAnsi="Arial" w:cs="Arial"/>
          <w:sz w:val="24"/>
          <w:szCs w:val="24"/>
        </w:rPr>
      </w:pPr>
    </w:p>
    <w:p w:rsidR="0053554D" w:rsidP="0053554D" w:rsidRDefault="00F64F4A" w14:paraId="3DC867B1" w14:textId="463942FF">
      <w:pPr>
        <w:rPr>
          <w:rFonts w:ascii="Arial" w:hAnsi="Arial" w:cs="Arial"/>
          <w:sz w:val="24"/>
          <w:szCs w:val="24"/>
        </w:rPr>
      </w:pPr>
      <w:r>
        <w:rPr>
          <w:rFonts w:ascii="Arial" w:hAnsi="Arial" w:cs="Arial"/>
          <w:sz w:val="24"/>
          <w:szCs w:val="24"/>
        </w:rPr>
        <w:t xml:space="preserve">Parent/Carer </w:t>
      </w:r>
      <w:r w:rsidRPr="00FE4F03" w:rsidR="0053554D">
        <w:rPr>
          <w:rFonts w:ascii="Arial" w:hAnsi="Arial" w:cs="Arial"/>
          <w:sz w:val="24"/>
          <w:szCs w:val="24"/>
        </w:rPr>
        <w:t xml:space="preserve">name: </w:t>
      </w:r>
      <w:r w:rsidR="0053554D">
        <w:rPr>
          <w:rFonts w:ascii="Arial" w:hAnsi="Arial" w:cs="Arial"/>
          <w:sz w:val="24"/>
          <w:szCs w:val="24"/>
        </w:rPr>
        <w:t>______________________________________________</w:t>
      </w:r>
    </w:p>
    <w:p w:rsidR="0053554D" w:rsidP="0053554D" w:rsidRDefault="0053554D" w14:paraId="4C3EBB68" w14:textId="77777777">
      <w:pPr>
        <w:rPr>
          <w:rFonts w:ascii="Arial" w:hAnsi="Arial" w:cs="Arial"/>
          <w:sz w:val="24"/>
          <w:szCs w:val="24"/>
        </w:rPr>
      </w:pPr>
    </w:p>
    <w:p w:rsidRPr="00FE4F03" w:rsidR="0053554D" w:rsidP="0053554D" w:rsidRDefault="0053554D" w14:paraId="1DA850E9" w14:textId="62DBBD73">
      <w:pPr>
        <w:rPr>
          <w:rFonts w:ascii="Arial" w:hAnsi="Arial" w:cs="Arial"/>
          <w:sz w:val="24"/>
          <w:szCs w:val="24"/>
        </w:rPr>
      </w:pPr>
      <w:r>
        <w:rPr>
          <w:rFonts w:ascii="Arial" w:hAnsi="Arial" w:cs="Arial"/>
          <w:sz w:val="24"/>
          <w:szCs w:val="24"/>
        </w:rPr>
        <w:t>Sign</w:t>
      </w:r>
      <w:r w:rsidR="0094565F">
        <w:rPr>
          <w:rFonts w:ascii="Arial" w:hAnsi="Arial" w:cs="Arial"/>
          <w:sz w:val="24"/>
          <w:szCs w:val="24"/>
        </w:rPr>
        <w:t>ature</w:t>
      </w:r>
      <w:r>
        <w:rPr>
          <w:rFonts w:ascii="Arial" w:hAnsi="Arial" w:cs="Arial"/>
          <w:sz w:val="24"/>
          <w:szCs w:val="24"/>
        </w:rPr>
        <w:t>: _________________________________________________</w:t>
      </w:r>
    </w:p>
    <w:p w:rsidR="0053554D" w:rsidP="0053554D" w:rsidRDefault="0053554D" w14:paraId="5D34C319" w14:textId="77777777">
      <w:pPr>
        <w:rPr>
          <w:rFonts w:ascii="Arial" w:hAnsi="Arial" w:cs="Arial"/>
          <w:sz w:val="24"/>
          <w:szCs w:val="24"/>
        </w:rPr>
      </w:pPr>
    </w:p>
    <w:p w:rsidR="0053554D" w:rsidP="0053554D" w:rsidRDefault="0053554D" w14:paraId="4C2D88B9" w14:textId="77777777">
      <w:pPr>
        <w:rPr>
          <w:rFonts w:ascii="Arial" w:hAnsi="Arial" w:cs="Arial"/>
          <w:sz w:val="24"/>
          <w:szCs w:val="24"/>
        </w:rPr>
      </w:pPr>
      <w:r>
        <w:rPr>
          <w:rFonts w:ascii="Arial" w:hAnsi="Arial" w:cs="Arial"/>
          <w:sz w:val="24"/>
          <w:szCs w:val="24"/>
        </w:rPr>
        <w:t>Date: ___________________________</w:t>
      </w:r>
    </w:p>
    <w:p w:rsidRPr="00FE4F03" w:rsidR="0053554D" w:rsidP="0053554D" w:rsidRDefault="0053554D" w14:paraId="09E2F79A" w14:textId="77777777">
      <w:pPr>
        <w:rPr>
          <w:rFonts w:ascii="Arial" w:hAnsi="Arial" w:cs="Arial"/>
          <w:sz w:val="24"/>
          <w:szCs w:val="24"/>
        </w:rPr>
      </w:pPr>
    </w:p>
    <w:p w:rsidR="0053554D" w:rsidP="0053554D" w:rsidRDefault="0053554D" w14:paraId="634192FA" w14:textId="77777777">
      <w:pPr>
        <w:rPr>
          <w:rFonts w:ascii="Arial" w:hAnsi="Arial" w:cs="Arial"/>
          <w:sz w:val="24"/>
          <w:szCs w:val="24"/>
        </w:rPr>
      </w:pPr>
      <w:r w:rsidRPr="00D146B4">
        <w:rPr>
          <w:rFonts w:ascii="Arial" w:hAnsi="Arial" w:cs="Arial"/>
          <w:sz w:val="24"/>
          <w:szCs w:val="24"/>
        </w:rPr>
        <w:t xml:space="preserve">Name of child: </w:t>
      </w:r>
      <w:r>
        <w:rPr>
          <w:rFonts w:ascii="Arial" w:hAnsi="Arial" w:cs="Arial"/>
          <w:sz w:val="24"/>
          <w:szCs w:val="24"/>
        </w:rPr>
        <w:t>____________________________________ Year Group: __________________</w:t>
      </w:r>
    </w:p>
    <w:p w:rsidR="00FD4047" w:rsidP="00502242" w:rsidRDefault="00FD4047" w14:paraId="2C29E8C9" w14:textId="77777777">
      <w:pPr>
        <w:rPr>
          <w:rFonts w:ascii="Arial" w:hAnsi="Arial" w:cs="Arial"/>
          <w:b/>
          <w:sz w:val="24"/>
          <w:szCs w:val="24"/>
        </w:rPr>
      </w:pPr>
    </w:p>
    <w:p w:rsidRPr="00502242" w:rsidR="00502242" w:rsidP="00502242" w:rsidRDefault="00AB3245" w14:paraId="302919FE" w14:textId="5F4E54DE">
      <w:pPr>
        <w:rPr>
          <w:rFonts w:ascii="Arial" w:hAnsi="Arial" w:cs="Arial"/>
          <w:b/>
          <w:sz w:val="24"/>
          <w:szCs w:val="24"/>
        </w:rPr>
      </w:pPr>
      <w:r>
        <w:rPr>
          <w:rFonts w:ascii="Arial" w:hAnsi="Arial" w:cs="Arial"/>
          <w:b/>
          <w:sz w:val="24"/>
          <w:szCs w:val="24"/>
        </w:rPr>
        <w:t>Please choose 3 schools in Lambeth you would like your child to attend</w:t>
      </w:r>
      <w:r w:rsidR="00304B7C">
        <w:rPr>
          <w:rFonts w:ascii="Arial" w:hAnsi="Arial" w:cs="Arial"/>
          <w:b/>
          <w:sz w:val="24"/>
          <w:szCs w:val="24"/>
        </w:rPr>
        <w:t xml:space="preserve"> h</w:t>
      </w:r>
      <w:r w:rsidRPr="00502242" w:rsidR="00502242">
        <w:rPr>
          <w:rFonts w:ascii="Arial" w:hAnsi="Arial" w:cs="Arial"/>
          <w:b/>
          <w:sz w:val="24"/>
          <w:szCs w:val="24"/>
        </w:rPr>
        <w:t xml:space="preserve">owever the panel may </w:t>
      </w:r>
      <w:r w:rsidR="00F90B7B">
        <w:rPr>
          <w:rFonts w:ascii="Arial" w:hAnsi="Arial" w:cs="Arial"/>
          <w:b/>
          <w:sz w:val="24"/>
          <w:szCs w:val="24"/>
        </w:rPr>
        <w:t xml:space="preserve">offer you </w:t>
      </w:r>
      <w:r w:rsidRPr="00502242" w:rsidR="00502242">
        <w:rPr>
          <w:rFonts w:ascii="Arial" w:hAnsi="Arial" w:cs="Arial"/>
          <w:b/>
          <w:sz w:val="24"/>
          <w:szCs w:val="24"/>
        </w:rPr>
        <w:t>a different school from the choices you have made</w:t>
      </w:r>
      <w:r w:rsidR="00F176CD">
        <w:rPr>
          <w:rFonts w:ascii="Arial" w:hAnsi="Arial" w:cs="Arial"/>
          <w:b/>
          <w:sz w:val="24"/>
          <w:szCs w:val="24"/>
        </w:rPr>
        <w:t>.</w:t>
      </w:r>
    </w:p>
    <w:p w:rsidRPr="00502242" w:rsidR="00502242" w:rsidP="00502242" w:rsidRDefault="00502242" w14:paraId="33D6EEB5" w14:textId="77777777">
      <w:pPr>
        <w:rPr>
          <w:rFonts w:ascii="Arial" w:hAnsi="Arial" w:cs="Arial"/>
          <w:sz w:val="24"/>
          <w:szCs w:val="24"/>
        </w:rPr>
      </w:pPr>
      <w:r w:rsidRPr="00502242">
        <w:rPr>
          <w:rFonts w:ascii="Arial" w:hAnsi="Arial" w:cs="Arial"/>
          <w:sz w:val="24"/>
          <w:szCs w:val="24"/>
        </w:rPr>
        <w:t>SCHOOL 1 __________________________________________________________________</w:t>
      </w:r>
    </w:p>
    <w:p w:rsidRPr="00502242" w:rsidR="00502242" w:rsidP="00502242" w:rsidRDefault="00502242" w14:paraId="57906088" w14:textId="77777777">
      <w:pPr>
        <w:rPr>
          <w:rFonts w:ascii="Arial" w:hAnsi="Arial" w:cs="Arial"/>
          <w:sz w:val="24"/>
          <w:szCs w:val="24"/>
        </w:rPr>
      </w:pPr>
      <w:r w:rsidRPr="00502242">
        <w:rPr>
          <w:rFonts w:ascii="Arial" w:hAnsi="Arial" w:cs="Arial"/>
          <w:sz w:val="24"/>
          <w:szCs w:val="24"/>
        </w:rPr>
        <w:t>SCHOOL 2___________________________________________________________________</w:t>
      </w:r>
    </w:p>
    <w:p w:rsidRPr="00502242" w:rsidR="00502242" w:rsidP="00502242" w:rsidRDefault="00502242" w14:paraId="58D425E2" w14:textId="77777777">
      <w:pPr>
        <w:rPr>
          <w:rFonts w:ascii="Arial" w:hAnsi="Arial" w:cs="Arial"/>
          <w:sz w:val="24"/>
          <w:szCs w:val="24"/>
        </w:rPr>
      </w:pPr>
      <w:r w:rsidRPr="00502242">
        <w:rPr>
          <w:rFonts w:ascii="Arial" w:hAnsi="Arial" w:cs="Arial"/>
          <w:sz w:val="24"/>
          <w:szCs w:val="24"/>
        </w:rPr>
        <w:t xml:space="preserve">SCHOOL 3 ___________________________________________________________________ </w:t>
      </w:r>
    </w:p>
    <w:p w:rsidR="00F90B7B" w:rsidP="00502242" w:rsidRDefault="00F90B7B" w14:paraId="52BC4A81" w14:textId="77777777">
      <w:pPr>
        <w:rPr>
          <w:rFonts w:ascii="Arial" w:hAnsi="Arial" w:cs="Arial"/>
          <w:sz w:val="24"/>
          <w:szCs w:val="24"/>
        </w:rPr>
      </w:pPr>
    </w:p>
    <w:p w:rsidR="00502242" w:rsidP="00502242" w:rsidRDefault="00502242" w14:paraId="04DC78A1" w14:textId="6816EE2E">
      <w:pPr>
        <w:rPr>
          <w:rFonts w:ascii="Arial" w:hAnsi="Arial" w:cs="Arial"/>
          <w:sz w:val="24"/>
          <w:szCs w:val="24"/>
        </w:rPr>
      </w:pPr>
      <w:r w:rsidRPr="00502242">
        <w:rPr>
          <w:rFonts w:ascii="Arial" w:hAnsi="Arial" w:cs="Arial"/>
          <w:sz w:val="24"/>
          <w:szCs w:val="24"/>
        </w:rPr>
        <w:t xml:space="preserve">Name of </w:t>
      </w:r>
      <w:r w:rsidR="00727A1C">
        <w:rPr>
          <w:rFonts w:ascii="Arial" w:hAnsi="Arial" w:cs="Arial"/>
          <w:sz w:val="24"/>
          <w:szCs w:val="24"/>
        </w:rPr>
        <w:t xml:space="preserve">current </w:t>
      </w:r>
      <w:r w:rsidRPr="00502242">
        <w:rPr>
          <w:rFonts w:ascii="Arial" w:hAnsi="Arial" w:cs="Arial"/>
          <w:sz w:val="24"/>
          <w:szCs w:val="24"/>
        </w:rPr>
        <w:t>school ____________________________________</w:t>
      </w:r>
    </w:p>
    <w:p w:rsidRPr="00502242" w:rsidR="00502242" w:rsidP="00502242" w:rsidRDefault="00502242" w14:paraId="560C5FBF" w14:textId="77777777">
      <w:pPr>
        <w:rPr>
          <w:rFonts w:ascii="Arial" w:hAnsi="Arial" w:cs="Arial"/>
          <w:sz w:val="24"/>
          <w:szCs w:val="24"/>
        </w:rPr>
      </w:pPr>
    </w:p>
    <w:p w:rsidRPr="00502242" w:rsidR="00502242" w:rsidP="00502242" w:rsidRDefault="00502242" w14:paraId="190C5C88" w14:textId="3F6CE719">
      <w:pPr>
        <w:rPr>
          <w:rFonts w:ascii="Arial" w:hAnsi="Arial" w:cs="Arial"/>
          <w:sz w:val="24"/>
          <w:szCs w:val="24"/>
        </w:rPr>
      </w:pPr>
      <w:r w:rsidRPr="00502242">
        <w:rPr>
          <w:rFonts w:ascii="Arial" w:hAnsi="Arial" w:cs="Arial"/>
          <w:sz w:val="24"/>
          <w:szCs w:val="24"/>
        </w:rPr>
        <w:t>Borough __</w:t>
      </w:r>
      <w:r w:rsidR="00727A1C">
        <w:rPr>
          <w:rFonts w:ascii="Arial" w:hAnsi="Arial" w:cs="Arial"/>
          <w:sz w:val="24"/>
          <w:szCs w:val="24"/>
        </w:rPr>
        <w:t>_______________________________</w:t>
      </w:r>
      <w:r w:rsidRPr="00502242">
        <w:rPr>
          <w:rFonts w:ascii="Arial" w:hAnsi="Arial" w:cs="Arial"/>
          <w:sz w:val="24"/>
          <w:szCs w:val="24"/>
        </w:rPr>
        <w:t>_______________</w:t>
      </w:r>
    </w:p>
    <w:p w:rsidR="00DE40F1" w:rsidP="00907D55" w:rsidRDefault="00DE40F1" w14:paraId="1E1214A8" w14:textId="77777777">
      <w:pPr>
        <w:rPr>
          <w:rFonts w:ascii="Arial" w:hAnsi="Arial" w:cs="Arial"/>
          <w:sz w:val="24"/>
          <w:szCs w:val="24"/>
        </w:rPr>
      </w:pPr>
    </w:p>
    <w:p w:rsidRPr="00FE4F03" w:rsidR="006B59C9" w:rsidP="00907D55" w:rsidRDefault="006B59C9" w14:paraId="2FF412CF" w14:textId="77777777">
      <w:pPr>
        <w:rPr>
          <w:rFonts w:ascii="Arial" w:hAnsi="Arial" w:cs="Arial"/>
          <w:sz w:val="24"/>
          <w:szCs w:val="24"/>
        </w:rPr>
      </w:pPr>
      <w:bookmarkStart w:name="_Hlk88553968" w:id="0"/>
    </w:p>
    <w:p w:rsidR="00DE40F1" w:rsidP="00907D55" w:rsidRDefault="00DE40F1" w14:paraId="1BF5772D" w14:textId="77777777">
      <w:pPr>
        <w:rPr>
          <w:rFonts w:ascii="Arial" w:hAnsi="Arial" w:cs="Arial"/>
          <w:sz w:val="24"/>
          <w:szCs w:val="24"/>
        </w:rPr>
      </w:pPr>
    </w:p>
    <w:bookmarkEnd w:id="0"/>
    <w:p w:rsidRPr="00D146B4" w:rsidR="00DE40F1" w:rsidP="00907D55" w:rsidRDefault="00DE40F1" w14:paraId="32E9C82C" w14:textId="77777777">
      <w:pPr>
        <w:rPr>
          <w:rFonts w:ascii="Arial" w:hAnsi="Arial" w:cs="Arial"/>
          <w:sz w:val="24"/>
          <w:szCs w:val="24"/>
        </w:rPr>
      </w:pPr>
    </w:p>
    <w:p w:rsidRPr="00907D55" w:rsidR="00D146B4" w:rsidP="00907D55" w:rsidRDefault="00D146B4" w14:paraId="244D0012" w14:textId="23B17E77"/>
    <w:sectPr w:rsidRPr="00907D55" w:rsidR="00D146B4" w:rsidSect="003D195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B35" w:rsidP="00AB1A1F" w:rsidRDefault="00755B35" w14:paraId="6E5E6D7D" w14:textId="77777777">
      <w:pPr>
        <w:spacing w:after="0" w:line="240" w:lineRule="auto"/>
      </w:pPr>
      <w:r>
        <w:separator/>
      </w:r>
    </w:p>
  </w:endnote>
  <w:endnote w:type="continuationSeparator" w:id="0">
    <w:p w:rsidR="00755B35" w:rsidP="00AB1A1F" w:rsidRDefault="00755B35" w14:paraId="5991A4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B35" w:rsidP="00AB1A1F" w:rsidRDefault="00755B35" w14:paraId="3CD05231" w14:textId="77777777">
      <w:pPr>
        <w:spacing w:after="0" w:line="240" w:lineRule="auto"/>
      </w:pPr>
      <w:r>
        <w:separator/>
      </w:r>
    </w:p>
  </w:footnote>
  <w:footnote w:type="continuationSeparator" w:id="0">
    <w:p w:rsidR="00755B35" w:rsidP="00AB1A1F" w:rsidRDefault="00755B35" w14:paraId="2A65B98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07B"/>
    <w:multiLevelType w:val="hybridMultilevel"/>
    <w:tmpl w:val="EBE8B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5B674E"/>
    <w:multiLevelType w:val="hybridMultilevel"/>
    <w:tmpl w:val="B6EAD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7617666">
    <w:abstractNumId w:val="0"/>
  </w:num>
  <w:num w:numId="2" w16cid:durableId="49711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55"/>
    <w:rsid w:val="00001D7C"/>
    <w:rsid w:val="00007215"/>
    <w:rsid w:val="000201AB"/>
    <w:rsid w:val="00033DDB"/>
    <w:rsid w:val="000357C3"/>
    <w:rsid w:val="0003580D"/>
    <w:rsid w:val="000421CA"/>
    <w:rsid w:val="00062D53"/>
    <w:rsid w:val="000702F6"/>
    <w:rsid w:val="000737D0"/>
    <w:rsid w:val="00080A2D"/>
    <w:rsid w:val="000830E9"/>
    <w:rsid w:val="000B12D4"/>
    <w:rsid w:val="000B186E"/>
    <w:rsid w:val="000C1C0C"/>
    <w:rsid w:val="000D47F8"/>
    <w:rsid w:val="000D78B2"/>
    <w:rsid w:val="000E2481"/>
    <w:rsid w:val="000F7C39"/>
    <w:rsid w:val="00101DCF"/>
    <w:rsid w:val="00110DAE"/>
    <w:rsid w:val="00115B7A"/>
    <w:rsid w:val="00122D45"/>
    <w:rsid w:val="0014401E"/>
    <w:rsid w:val="00146262"/>
    <w:rsid w:val="0014658D"/>
    <w:rsid w:val="0015137A"/>
    <w:rsid w:val="0015237C"/>
    <w:rsid w:val="001605BA"/>
    <w:rsid w:val="00161405"/>
    <w:rsid w:val="0016664D"/>
    <w:rsid w:val="00173258"/>
    <w:rsid w:val="00184FBD"/>
    <w:rsid w:val="00186277"/>
    <w:rsid w:val="0019184F"/>
    <w:rsid w:val="00196309"/>
    <w:rsid w:val="001A0463"/>
    <w:rsid w:val="001A0FFD"/>
    <w:rsid w:val="001B1C68"/>
    <w:rsid w:val="001C0979"/>
    <w:rsid w:val="001E02BD"/>
    <w:rsid w:val="001F0BEE"/>
    <w:rsid w:val="00203855"/>
    <w:rsid w:val="00205A52"/>
    <w:rsid w:val="002210F8"/>
    <w:rsid w:val="002224AF"/>
    <w:rsid w:val="0022336B"/>
    <w:rsid w:val="002251F3"/>
    <w:rsid w:val="00226784"/>
    <w:rsid w:val="0023078D"/>
    <w:rsid w:val="002348FC"/>
    <w:rsid w:val="00251C55"/>
    <w:rsid w:val="00263F06"/>
    <w:rsid w:val="002959BB"/>
    <w:rsid w:val="002A428F"/>
    <w:rsid w:val="002B297C"/>
    <w:rsid w:val="002B4657"/>
    <w:rsid w:val="002C2F72"/>
    <w:rsid w:val="002C380F"/>
    <w:rsid w:val="002C6BBC"/>
    <w:rsid w:val="002D1215"/>
    <w:rsid w:val="002D53EF"/>
    <w:rsid w:val="002E1D56"/>
    <w:rsid w:val="00304B7C"/>
    <w:rsid w:val="00317A11"/>
    <w:rsid w:val="00320A94"/>
    <w:rsid w:val="00322480"/>
    <w:rsid w:val="00335F8E"/>
    <w:rsid w:val="00341B3F"/>
    <w:rsid w:val="00356F55"/>
    <w:rsid w:val="00361608"/>
    <w:rsid w:val="00370D5C"/>
    <w:rsid w:val="00384A04"/>
    <w:rsid w:val="00391F13"/>
    <w:rsid w:val="003943D9"/>
    <w:rsid w:val="003A09E5"/>
    <w:rsid w:val="003A18C4"/>
    <w:rsid w:val="003B12E3"/>
    <w:rsid w:val="003C3715"/>
    <w:rsid w:val="003C39EB"/>
    <w:rsid w:val="003C3D84"/>
    <w:rsid w:val="003C5A25"/>
    <w:rsid w:val="003D1953"/>
    <w:rsid w:val="003D6D9D"/>
    <w:rsid w:val="003E115F"/>
    <w:rsid w:val="003E5E81"/>
    <w:rsid w:val="00402F37"/>
    <w:rsid w:val="004230DD"/>
    <w:rsid w:val="00434005"/>
    <w:rsid w:val="00434568"/>
    <w:rsid w:val="00436749"/>
    <w:rsid w:val="00443073"/>
    <w:rsid w:val="00446DED"/>
    <w:rsid w:val="00450DB1"/>
    <w:rsid w:val="004510C2"/>
    <w:rsid w:val="0045280D"/>
    <w:rsid w:val="00453F1B"/>
    <w:rsid w:val="00454990"/>
    <w:rsid w:val="00462168"/>
    <w:rsid w:val="0046407B"/>
    <w:rsid w:val="00464DE1"/>
    <w:rsid w:val="00473E4E"/>
    <w:rsid w:val="00493760"/>
    <w:rsid w:val="004A1FEA"/>
    <w:rsid w:val="004A46BB"/>
    <w:rsid w:val="004A5706"/>
    <w:rsid w:val="004A7044"/>
    <w:rsid w:val="004A799E"/>
    <w:rsid w:val="004B50C5"/>
    <w:rsid w:val="004B66B1"/>
    <w:rsid w:val="004C6BE2"/>
    <w:rsid w:val="004D2153"/>
    <w:rsid w:val="004D67EC"/>
    <w:rsid w:val="004F06BD"/>
    <w:rsid w:val="004F67CC"/>
    <w:rsid w:val="004F70B1"/>
    <w:rsid w:val="00502242"/>
    <w:rsid w:val="00504A38"/>
    <w:rsid w:val="00517ABB"/>
    <w:rsid w:val="00517EAF"/>
    <w:rsid w:val="0052257D"/>
    <w:rsid w:val="00524CFE"/>
    <w:rsid w:val="00527B3B"/>
    <w:rsid w:val="0053554D"/>
    <w:rsid w:val="00551210"/>
    <w:rsid w:val="00556A92"/>
    <w:rsid w:val="00571C3E"/>
    <w:rsid w:val="00586266"/>
    <w:rsid w:val="00587925"/>
    <w:rsid w:val="00595FBA"/>
    <w:rsid w:val="00596B07"/>
    <w:rsid w:val="005A0063"/>
    <w:rsid w:val="005A5A0F"/>
    <w:rsid w:val="005B03EB"/>
    <w:rsid w:val="005C3A2C"/>
    <w:rsid w:val="005D2915"/>
    <w:rsid w:val="005D365A"/>
    <w:rsid w:val="005E1DD6"/>
    <w:rsid w:val="005F2047"/>
    <w:rsid w:val="00601B79"/>
    <w:rsid w:val="00610438"/>
    <w:rsid w:val="006122DB"/>
    <w:rsid w:val="00617AC0"/>
    <w:rsid w:val="006311A4"/>
    <w:rsid w:val="00636100"/>
    <w:rsid w:val="00636A8C"/>
    <w:rsid w:val="00641A4B"/>
    <w:rsid w:val="00644A3F"/>
    <w:rsid w:val="00654317"/>
    <w:rsid w:val="00664DD7"/>
    <w:rsid w:val="0066752B"/>
    <w:rsid w:val="00671E2D"/>
    <w:rsid w:val="00672B68"/>
    <w:rsid w:val="0067699F"/>
    <w:rsid w:val="0068030F"/>
    <w:rsid w:val="006815FE"/>
    <w:rsid w:val="006A40F6"/>
    <w:rsid w:val="006B59C9"/>
    <w:rsid w:val="006B6850"/>
    <w:rsid w:val="006B6DB4"/>
    <w:rsid w:val="006C0755"/>
    <w:rsid w:val="006C088B"/>
    <w:rsid w:val="006C0E05"/>
    <w:rsid w:val="006D5A51"/>
    <w:rsid w:val="006E0A99"/>
    <w:rsid w:val="006F0A13"/>
    <w:rsid w:val="006F6FD4"/>
    <w:rsid w:val="00700BA0"/>
    <w:rsid w:val="007045DB"/>
    <w:rsid w:val="00721BA9"/>
    <w:rsid w:val="00725629"/>
    <w:rsid w:val="00727A1C"/>
    <w:rsid w:val="007357B7"/>
    <w:rsid w:val="00747C36"/>
    <w:rsid w:val="00747E3B"/>
    <w:rsid w:val="00753F29"/>
    <w:rsid w:val="00755B35"/>
    <w:rsid w:val="007570F4"/>
    <w:rsid w:val="00760E60"/>
    <w:rsid w:val="00763D50"/>
    <w:rsid w:val="00770B75"/>
    <w:rsid w:val="007924CE"/>
    <w:rsid w:val="00793EEE"/>
    <w:rsid w:val="00794382"/>
    <w:rsid w:val="007A230F"/>
    <w:rsid w:val="007B3691"/>
    <w:rsid w:val="007B4BE3"/>
    <w:rsid w:val="007C27A8"/>
    <w:rsid w:val="007C75DB"/>
    <w:rsid w:val="007E3D1A"/>
    <w:rsid w:val="007E4D69"/>
    <w:rsid w:val="007E4D81"/>
    <w:rsid w:val="007E6D6F"/>
    <w:rsid w:val="007F475E"/>
    <w:rsid w:val="00802F3D"/>
    <w:rsid w:val="0080798C"/>
    <w:rsid w:val="00816079"/>
    <w:rsid w:val="00817762"/>
    <w:rsid w:val="00821210"/>
    <w:rsid w:val="00832304"/>
    <w:rsid w:val="008352A4"/>
    <w:rsid w:val="00845202"/>
    <w:rsid w:val="00845221"/>
    <w:rsid w:val="00861BF9"/>
    <w:rsid w:val="00886BED"/>
    <w:rsid w:val="00890CC1"/>
    <w:rsid w:val="0089241D"/>
    <w:rsid w:val="008940ED"/>
    <w:rsid w:val="00896B6B"/>
    <w:rsid w:val="00897BF4"/>
    <w:rsid w:val="008B41CB"/>
    <w:rsid w:val="008B5DEE"/>
    <w:rsid w:val="008B6F03"/>
    <w:rsid w:val="008C34D5"/>
    <w:rsid w:val="008C399A"/>
    <w:rsid w:val="008D2C1F"/>
    <w:rsid w:val="008E361C"/>
    <w:rsid w:val="008F447A"/>
    <w:rsid w:val="00902DF8"/>
    <w:rsid w:val="00907D55"/>
    <w:rsid w:val="00926C5B"/>
    <w:rsid w:val="009300B8"/>
    <w:rsid w:val="00941478"/>
    <w:rsid w:val="00942B08"/>
    <w:rsid w:val="0094565F"/>
    <w:rsid w:val="009461A3"/>
    <w:rsid w:val="009530B1"/>
    <w:rsid w:val="009531B8"/>
    <w:rsid w:val="00961933"/>
    <w:rsid w:val="009674C4"/>
    <w:rsid w:val="0097084C"/>
    <w:rsid w:val="00972AF3"/>
    <w:rsid w:val="009926AA"/>
    <w:rsid w:val="009A2E50"/>
    <w:rsid w:val="009B1C25"/>
    <w:rsid w:val="009E1AE9"/>
    <w:rsid w:val="009E31A2"/>
    <w:rsid w:val="009E3A10"/>
    <w:rsid w:val="009F2E4B"/>
    <w:rsid w:val="009F6522"/>
    <w:rsid w:val="00A1596B"/>
    <w:rsid w:val="00A22753"/>
    <w:rsid w:val="00A27E08"/>
    <w:rsid w:val="00A31814"/>
    <w:rsid w:val="00A36C10"/>
    <w:rsid w:val="00A36DB8"/>
    <w:rsid w:val="00A528E1"/>
    <w:rsid w:val="00A534D8"/>
    <w:rsid w:val="00A57217"/>
    <w:rsid w:val="00A61530"/>
    <w:rsid w:val="00A829D4"/>
    <w:rsid w:val="00A83406"/>
    <w:rsid w:val="00A86B57"/>
    <w:rsid w:val="00A9405F"/>
    <w:rsid w:val="00A94D16"/>
    <w:rsid w:val="00AA0452"/>
    <w:rsid w:val="00AB1A1F"/>
    <w:rsid w:val="00AB3245"/>
    <w:rsid w:val="00AB40B2"/>
    <w:rsid w:val="00AC69D5"/>
    <w:rsid w:val="00AD07AB"/>
    <w:rsid w:val="00AD11F5"/>
    <w:rsid w:val="00AE1D86"/>
    <w:rsid w:val="00AE1DB9"/>
    <w:rsid w:val="00AE4D15"/>
    <w:rsid w:val="00AF2E87"/>
    <w:rsid w:val="00B22BF9"/>
    <w:rsid w:val="00B254C9"/>
    <w:rsid w:val="00B2599C"/>
    <w:rsid w:val="00B27FA7"/>
    <w:rsid w:val="00B37E49"/>
    <w:rsid w:val="00B45CF7"/>
    <w:rsid w:val="00B510A4"/>
    <w:rsid w:val="00B51F81"/>
    <w:rsid w:val="00B54E6D"/>
    <w:rsid w:val="00B7168B"/>
    <w:rsid w:val="00B72DCF"/>
    <w:rsid w:val="00B76D0E"/>
    <w:rsid w:val="00B91C39"/>
    <w:rsid w:val="00BB0BFB"/>
    <w:rsid w:val="00BB2D20"/>
    <w:rsid w:val="00BB6F2E"/>
    <w:rsid w:val="00BC2368"/>
    <w:rsid w:val="00BC36EA"/>
    <w:rsid w:val="00BC46C4"/>
    <w:rsid w:val="00BE1B0A"/>
    <w:rsid w:val="00BF7798"/>
    <w:rsid w:val="00C01BC0"/>
    <w:rsid w:val="00C01DDD"/>
    <w:rsid w:val="00C038AE"/>
    <w:rsid w:val="00C06A94"/>
    <w:rsid w:val="00C11040"/>
    <w:rsid w:val="00C12ADB"/>
    <w:rsid w:val="00C144FF"/>
    <w:rsid w:val="00C147C7"/>
    <w:rsid w:val="00C16833"/>
    <w:rsid w:val="00C40844"/>
    <w:rsid w:val="00C456C0"/>
    <w:rsid w:val="00C510A2"/>
    <w:rsid w:val="00C86BAF"/>
    <w:rsid w:val="00C9482F"/>
    <w:rsid w:val="00CA24C0"/>
    <w:rsid w:val="00CA2B63"/>
    <w:rsid w:val="00CA5CCF"/>
    <w:rsid w:val="00CB1550"/>
    <w:rsid w:val="00CC0E8A"/>
    <w:rsid w:val="00CD3574"/>
    <w:rsid w:val="00CD63F1"/>
    <w:rsid w:val="00CD78C2"/>
    <w:rsid w:val="00CE08DD"/>
    <w:rsid w:val="00CE0EA9"/>
    <w:rsid w:val="00CE6386"/>
    <w:rsid w:val="00CE6452"/>
    <w:rsid w:val="00CF1ACC"/>
    <w:rsid w:val="00CF6B74"/>
    <w:rsid w:val="00D04E74"/>
    <w:rsid w:val="00D13309"/>
    <w:rsid w:val="00D146B4"/>
    <w:rsid w:val="00D17538"/>
    <w:rsid w:val="00D2333D"/>
    <w:rsid w:val="00D4476A"/>
    <w:rsid w:val="00D47E11"/>
    <w:rsid w:val="00D521CF"/>
    <w:rsid w:val="00D5512D"/>
    <w:rsid w:val="00D5606D"/>
    <w:rsid w:val="00D655D8"/>
    <w:rsid w:val="00D73913"/>
    <w:rsid w:val="00D86797"/>
    <w:rsid w:val="00D91542"/>
    <w:rsid w:val="00D927FE"/>
    <w:rsid w:val="00DA77BF"/>
    <w:rsid w:val="00DA7A70"/>
    <w:rsid w:val="00DB3E4A"/>
    <w:rsid w:val="00DC46C0"/>
    <w:rsid w:val="00DD17B8"/>
    <w:rsid w:val="00DD3426"/>
    <w:rsid w:val="00DD60EB"/>
    <w:rsid w:val="00DE02C8"/>
    <w:rsid w:val="00DE21FA"/>
    <w:rsid w:val="00DE40F1"/>
    <w:rsid w:val="00DE5BA3"/>
    <w:rsid w:val="00DE60F5"/>
    <w:rsid w:val="00DE66EA"/>
    <w:rsid w:val="00DF5B5F"/>
    <w:rsid w:val="00DF7E10"/>
    <w:rsid w:val="00E0290C"/>
    <w:rsid w:val="00E05FB4"/>
    <w:rsid w:val="00E109B8"/>
    <w:rsid w:val="00E10CDE"/>
    <w:rsid w:val="00E11C92"/>
    <w:rsid w:val="00E227E4"/>
    <w:rsid w:val="00E31218"/>
    <w:rsid w:val="00E46D57"/>
    <w:rsid w:val="00E52188"/>
    <w:rsid w:val="00E723EE"/>
    <w:rsid w:val="00E91691"/>
    <w:rsid w:val="00E95A4A"/>
    <w:rsid w:val="00EA0174"/>
    <w:rsid w:val="00EA31FB"/>
    <w:rsid w:val="00EB1CC0"/>
    <w:rsid w:val="00EC2D04"/>
    <w:rsid w:val="00ED4CDC"/>
    <w:rsid w:val="00ED74B5"/>
    <w:rsid w:val="00EF207C"/>
    <w:rsid w:val="00EF20E1"/>
    <w:rsid w:val="00EF31CB"/>
    <w:rsid w:val="00EF3911"/>
    <w:rsid w:val="00EF665F"/>
    <w:rsid w:val="00F05EB9"/>
    <w:rsid w:val="00F10D7D"/>
    <w:rsid w:val="00F1209A"/>
    <w:rsid w:val="00F176CD"/>
    <w:rsid w:val="00F22F2E"/>
    <w:rsid w:val="00F2314B"/>
    <w:rsid w:val="00F3446D"/>
    <w:rsid w:val="00F348C1"/>
    <w:rsid w:val="00F364DB"/>
    <w:rsid w:val="00F402ED"/>
    <w:rsid w:val="00F42EE3"/>
    <w:rsid w:val="00F43AFD"/>
    <w:rsid w:val="00F5185C"/>
    <w:rsid w:val="00F5300F"/>
    <w:rsid w:val="00F53E59"/>
    <w:rsid w:val="00F635FD"/>
    <w:rsid w:val="00F64F4A"/>
    <w:rsid w:val="00F67F97"/>
    <w:rsid w:val="00F72A99"/>
    <w:rsid w:val="00F77038"/>
    <w:rsid w:val="00F77C8E"/>
    <w:rsid w:val="00F808AC"/>
    <w:rsid w:val="00F80B09"/>
    <w:rsid w:val="00F81548"/>
    <w:rsid w:val="00F82C15"/>
    <w:rsid w:val="00F901D0"/>
    <w:rsid w:val="00F90B7B"/>
    <w:rsid w:val="00F917D8"/>
    <w:rsid w:val="00FA4C5C"/>
    <w:rsid w:val="00FA536E"/>
    <w:rsid w:val="00FA62BA"/>
    <w:rsid w:val="00FB609F"/>
    <w:rsid w:val="00FB78FC"/>
    <w:rsid w:val="00FC08BB"/>
    <w:rsid w:val="00FC1D78"/>
    <w:rsid w:val="00FC44E9"/>
    <w:rsid w:val="00FC53DD"/>
    <w:rsid w:val="00FD4047"/>
    <w:rsid w:val="00FE4F03"/>
    <w:rsid w:val="00FF2BB3"/>
    <w:rsid w:val="00FF31CF"/>
    <w:rsid w:val="00FF462D"/>
    <w:rsid w:val="0787CD07"/>
    <w:rsid w:val="0859CE8D"/>
    <w:rsid w:val="0951C836"/>
    <w:rsid w:val="0AD3B921"/>
    <w:rsid w:val="0B1AE8C7"/>
    <w:rsid w:val="0D69D626"/>
    <w:rsid w:val="0E3E906D"/>
    <w:rsid w:val="181EC38D"/>
    <w:rsid w:val="21D896DD"/>
    <w:rsid w:val="2264A704"/>
    <w:rsid w:val="30B1D1D7"/>
    <w:rsid w:val="311B97C9"/>
    <w:rsid w:val="326AA11B"/>
    <w:rsid w:val="32A19DF6"/>
    <w:rsid w:val="37934492"/>
    <w:rsid w:val="3DF09015"/>
    <w:rsid w:val="3FF72B25"/>
    <w:rsid w:val="45ED6B96"/>
    <w:rsid w:val="4DD1A7F2"/>
    <w:rsid w:val="54F8E06C"/>
    <w:rsid w:val="6137F0EE"/>
    <w:rsid w:val="65CF975D"/>
    <w:rsid w:val="65DD8570"/>
    <w:rsid w:val="6F39C636"/>
    <w:rsid w:val="758AE2EE"/>
    <w:rsid w:val="7B547FDB"/>
    <w:rsid w:val="7D57FF6F"/>
    <w:rsid w:val="7FD74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F95D"/>
  <w15:docId w15:val="{A4057DFC-D234-440D-A3F7-0F58E27B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7D55"/>
    <w:pPr>
      <w:ind w:left="720"/>
      <w:contextualSpacing/>
    </w:pPr>
  </w:style>
  <w:style w:type="character" w:styleId="Hyperlink">
    <w:name w:val="Hyperlink"/>
    <w:basedOn w:val="DefaultParagraphFont"/>
    <w:uiPriority w:val="99"/>
    <w:unhideWhenUsed/>
    <w:rsid w:val="003D1953"/>
    <w:rPr>
      <w:color w:val="0000FF" w:themeColor="hyperlink"/>
      <w:u w:val="single"/>
    </w:rPr>
  </w:style>
  <w:style w:type="character" w:styleId="FollowedHyperlink">
    <w:name w:val="FollowedHyperlink"/>
    <w:basedOn w:val="DefaultParagraphFont"/>
    <w:uiPriority w:val="99"/>
    <w:semiHidden/>
    <w:unhideWhenUsed/>
    <w:rsid w:val="00FE4F03"/>
    <w:rPr>
      <w:color w:val="800080" w:themeColor="followedHyperlink"/>
      <w:u w:val="single"/>
    </w:rPr>
  </w:style>
  <w:style w:type="paragraph" w:styleId="BalloonText">
    <w:name w:val="Balloon Text"/>
    <w:basedOn w:val="Normal"/>
    <w:link w:val="BalloonTextChar"/>
    <w:uiPriority w:val="99"/>
    <w:semiHidden/>
    <w:unhideWhenUsed/>
    <w:rsid w:val="006B59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59C9"/>
    <w:rPr>
      <w:rFonts w:ascii="Segoe UI" w:hAnsi="Segoe UI" w:cs="Segoe UI"/>
      <w:sz w:val="18"/>
      <w:szCs w:val="18"/>
    </w:rPr>
  </w:style>
  <w:style w:type="character" w:styleId="UnresolvedMention">
    <w:name w:val="Unresolved Mention"/>
    <w:basedOn w:val="DefaultParagraphFont"/>
    <w:uiPriority w:val="99"/>
    <w:semiHidden/>
    <w:unhideWhenUsed/>
    <w:rsid w:val="0089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ambeth.gov.uk/elections-and-council/privacy/privacy-notice"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8dd01818b1e94b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8C746F286CE43BD6B24572576D9A4" ma:contentTypeVersion="15" ma:contentTypeDescription="Create a new document." ma:contentTypeScope="" ma:versionID="3c5a89542dac1ef815bea0dd91d37bcb">
  <xsd:schema xmlns:xsd="http://www.w3.org/2001/XMLSchema" xmlns:xs="http://www.w3.org/2001/XMLSchema" xmlns:p="http://schemas.microsoft.com/office/2006/metadata/properties" xmlns:ns2="8ec22f0b-2cbb-415d-9acd-84d4e60b1cbb" xmlns:ns3="237f875e-90cd-4ca9-be6a-4e8e00aca8a5" targetNamespace="http://schemas.microsoft.com/office/2006/metadata/properties" ma:root="true" ma:fieldsID="16c5ea2c2b57d40456802defd82179b3" ns2:_="" ns3:_="">
    <xsd:import namespace="8ec22f0b-2cbb-415d-9acd-84d4e60b1cbb"/>
    <xsd:import namespace="237f875e-90cd-4ca9-be6a-4e8e00aca8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f0b-2cbb-415d-9acd-84d4e60b1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f875e-90cd-4ca9-be6a-4e8e00aca8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392f23-7dae-46ca-b573-26a2550cfee3}" ma:internalName="TaxCatchAll" ma:showField="CatchAllData" ma:web="237f875e-90cd-4ca9-be6a-4e8e00aca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f0b-2cbb-415d-9acd-84d4e60b1cbb">
      <Terms xmlns="http://schemas.microsoft.com/office/infopath/2007/PartnerControls"/>
    </lcf76f155ced4ddcb4097134ff3c332f>
    <TaxCatchAll xmlns="237f875e-90cd-4ca9-be6a-4e8e00aca8a5" xsi:nil="true"/>
  </documentManagement>
</p:properties>
</file>

<file path=customXml/itemProps1.xml><?xml version="1.0" encoding="utf-8"?>
<ds:datastoreItem xmlns:ds="http://schemas.openxmlformats.org/officeDocument/2006/customXml" ds:itemID="{309F6914-4376-447C-87A7-557AE08EB011}"/>
</file>

<file path=customXml/itemProps2.xml><?xml version="1.0" encoding="utf-8"?>
<ds:datastoreItem xmlns:ds="http://schemas.openxmlformats.org/officeDocument/2006/customXml" ds:itemID="{30E0578A-FB56-4493-9F09-BDBA48182432}">
  <ds:schemaRefs>
    <ds:schemaRef ds:uri="http://schemas.microsoft.com/sharepoint/v3/contenttype/forms"/>
  </ds:schemaRefs>
</ds:datastoreItem>
</file>

<file path=customXml/itemProps3.xml><?xml version="1.0" encoding="utf-8"?>
<ds:datastoreItem xmlns:ds="http://schemas.openxmlformats.org/officeDocument/2006/customXml" ds:itemID="{6770BF0B-85D5-4533-8FEA-1B57E1230FC7}">
  <ds:schemaRefs>
    <ds:schemaRef ds:uri="http://schemas.microsoft.com/office/2006/metadata/properties"/>
    <ds:schemaRef ds:uri="http://schemas.microsoft.com/office/infopath/2007/PartnerControls"/>
    <ds:schemaRef ds:uri="e4d97361-fb19-40d4-a30c-80be48dab98b"/>
    <ds:schemaRef ds:uri="3762e1dc-9bcc-4a22-91e6-a5cb4b0948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Croydon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FAP Secondary Parental Consent Form</dc:title>
  <dc:subject/>
  <dc:creator>Roberts, Chris</dc:creator>
  <cp:keywords/>
  <dc:description/>
  <cp:lastModifiedBy>Katy Doy</cp:lastModifiedBy>
  <cp:revision>18</cp:revision>
  <cp:lastPrinted>2019-10-09T15:07:00Z</cp:lastPrinted>
  <dcterms:created xsi:type="dcterms:W3CDTF">2022-01-20T15:06:00Z</dcterms:created>
  <dcterms:modified xsi:type="dcterms:W3CDTF">2024-09-05T10:23:02Z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ganisationalUnit">
    <vt:lpwstr>3;#Learning, School Improvement and Inclusion|e1deb2a0-bfde-4b1a-988b-e115d29c2d22</vt:lpwstr>
  </property>
  <property fmtid="{D5CDD505-2E9C-101B-9397-08002B2CF9AE}" pid="4" name="ContentTypeId">
    <vt:lpwstr>0x0101007BE8C746F286CE43BD6B24572576D9A4</vt:lpwstr>
  </property>
  <property fmtid="{D5CDD505-2E9C-101B-9397-08002B2CF9AE}" pid="5" name="MediaServiceImageTags">
    <vt:lpwstr/>
  </property>
</Properties>
</file>