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E14C5" w14:textId="77777777" w:rsidR="00F3492E" w:rsidRDefault="00F3492E">
      <w:pPr>
        <w:pStyle w:val="Corpsdetexte"/>
        <w:rPr>
          <w:rFonts w:ascii="Times New Roman"/>
          <w:b w:val="0"/>
          <w:sz w:val="20"/>
        </w:rPr>
      </w:pPr>
    </w:p>
    <w:p w14:paraId="152F98EB" w14:textId="0AFA4CA5" w:rsidR="00FC361E" w:rsidRPr="00DB5607" w:rsidRDefault="00DB5607" w:rsidP="00FC361E">
      <w:pPr>
        <w:spacing w:before="89"/>
        <w:ind w:left="680" w:right="1798"/>
        <w:jc w:val="center"/>
        <w:rPr>
          <w:rFonts w:ascii="Arial Bold" w:hAnsi="Arial Bold"/>
          <w:b/>
          <w:smallCaps/>
          <w:color w:val="002060"/>
          <w:sz w:val="36"/>
          <w:lang w:val="fr-FR"/>
        </w:rPr>
      </w:pPr>
      <w:bookmarkStart w:id="0" w:name="Reopening_checklist_for_food_businesses_"/>
      <w:bookmarkEnd w:id="0"/>
      <w:r w:rsidRPr="00DB5607">
        <w:rPr>
          <w:rFonts w:ascii="Arial Bold" w:hAnsi="Arial Bold"/>
          <w:b/>
          <w:smallCaps/>
          <w:color w:val="002060"/>
          <w:sz w:val="36"/>
          <w:lang w:val="fr-FR"/>
        </w:rPr>
        <w:t>LISTE DE CONTRÔLE POUR LA RÉOUVERTURE DES ENTREPRISES</w:t>
      </w:r>
    </w:p>
    <w:p w14:paraId="5E0A308F" w14:textId="77777777" w:rsidR="00F1788D" w:rsidRPr="00DB5607" w:rsidRDefault="00F1788D" w:rsidP="00FC361E">
      <w:pPr>
        <w:spacing w:before="89"/>
        <w:ind w:left="680" w:right="1798"/>
        <w:jc w:val="center"/>
        <w:rPr>
          <w:b/>
          <w:sz w:val="36"/>
          <w:lang w:val="fr-FR"/>
        </w:rPr>
      </w:pPr>
    </w:p>
    <w:p w14:paraId="47F5B8D6" w14:textId="3258AA67" w:rsidR="00F3492E" w:rsidRPr="00DB5607" w:rsidRDefault="00DB5607" w:rsidP="00F1788D">
      <w:pPr>
        <w:pStyle w:val="Default"/>
        <w:rPr>
          <w:rFonts w:ascii="Arial" w:hAnsi="Arial" w:cs="Arial"/>
          <w:lang w:val="fr-FR"/>
        </w:rPr>
      </w:pPr>
      <w:r w:rsidRPr="00DB5607">
        <w:rPr>
          <w:rFonts w:ascii="Arial" w:hAnsi="Arial" w:cs="Arial"/>
          <w:lang w:val="fr-FR"/>
        </w:rPr>
        <w:t>Cette liste de contrôle a été préparée pour vous aider à mettre en œuvre les conseils officiels du gouvernement lors de l</w:t>
      </w:r>
      <w:r w:rsidR="00552623">
        <w:rPr>
          <w:rFonts w:ascii="Arial" w:hAnsi="Arial" w:cs="Arial"/>
          <w:lang w:val="fr-FR"/>
        </w:rPr>
        <w:t>’</w:t>
      </w:r>
      <w:r w:rsidRPr="00DB5607">
        <w:rPr>
          <w:rFonts w:ascii="Arial" w:hAnsi="Arial" w:cs="Arial"/>
          <w:lang w:val="fr-FR"/>
        </w:rPr>
        <w:t xml:space="preserve">assouplissement progressif </w:t>
      </w:r>
      <w:r>
        <w:rPr>
          <w:rFonts w:ascii="Arial" w:hAnsi="Arial" w:cs="Arial"/>
          <w:lang w:val="fr-FR"/>
        </w:rPr>
        <w:t>du confinement</w:t>
      </w:r>
      <w:r w:rsidRPr="00DB5607">
        <w:rPr>
          <w:rFonts w:ascii="Arial" w:hAnsi="Arial" w:cs="Arial"/>
          <w:lang w:val="fr-FR"/>
        </w:rPr>
        <w:t xml:space="preserve">. Il est important que vous sécurisiez vos locaux </w:t>
      </w:r>
      <w:r>
        <w:rPr>
          <w:rFonts w:ascii="Arial" w:hAnsi="Arial" w:cs="Arial"/>
          <w:lang w:val="fr-FR"/>
        </w:rPr>
        <w:t xml:space="preserve">contre le </w:t>
      </w:r>
      <w:proofErr w:type="spellStart"/>
      <w:r w:rsidRPr="00DB5607">
        <w:rPr>
          <w:rFonts w:ascii="Arial" w:hAnsi="Arial" w:cs="Arial"/>
          <w:lang w:val="fr-FR"/>
        </w:rPr>
        <w:t>Covid</w:t>
      </w:r>
      <w:proofErr w:type="spellEnd"/>
      <w:r w:rsidR="00552623">
        <w:rPr>
          <w:rFonts w:ascii="Arial" w:hAnsi="Arial" w:cs="Arial"/>
          <w:lang w:val="fr-FR"/>
        </w:rPr>
        <w:t> </w:t>
      </w:r>
      <w:r w:rsidRPr="00DB5607">
        <w:rPr>
          <w:rFonts w:ascii="Arial" w:hAnsi="Arial" w:cs="Arial"/>
          <w:lang w:val="fr-FR"/>
        </w:rPr>
        <w:t>19 pour vous protéger, protéger votre personnel et toute personne entrant dans vos locaux (par exemple, les clients, les entrepreneurs, le personnel de livraison, etc.)</w:t>
      </w:r>
    </w:p>
    <w:p w14:paraId="38C0D03F" w14:textId="77777777" w:rsidR="00F1788D" w:rsidRPr="00DB5607" w:rsidRDefault="00F1788D" w:rsidP="00F1788D">
      <w:pPr>
        <w:pStyle w:val="Default"/>
        <w:rPr>
          <w:rFonts w:ascii="Arial" w:hAnsi="Arial" w:cs="Arial"/>
          <w:lang w:val="fr-FR"/>
        </w:rPr>
      </w:pPr>
    </w:p>
    <w:tbl>
      <w:tblPr>
        <w:tblpPr w:leftFromText="180" w:rightFromText="180" w:vertAnchor="text" w:horzAnchor="margin" w:tblpY="5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6946"/>
        <w:gridCol w:w="2977"/>
      </w:tblGrid>
      <w:tr w:rsidR="00451DC4" w:rsidRPr="00451DC4" w14:paraId="19B31BB5" w14:textId="77777777" w:rsidTr="00451DC4">
        <w:trPr>
          <w:trHeight w:val="128"/>
        </w:trPr>
        <w:tc>
          <w:tcPr>
            <w:tcW w:w="562" w:type="dxa"/>
            <w:shd w:val="clear" w:color="auto" w:fill="002060"/>
          </w:tcPr>
          <w:p w14:paraId="5801C6F2" w14:textId="77777777" w:rsidR="00451DC4" w:rsidRPr="00DB5607" w:rsidRDefault="00451DC4" w:rsidP="00451DC4">
            <w:pPr>
              <w:pStyle w:val="TableParagraph"/>
              <w:spacing w:after="120"/>
              <w:ind w:left="87"/>
              <w:rPr>
                <w:b/>
                <w:lang w:val="fr-FR"/>
              </w:rPr>
            </w:pPr>
          </w:p>
        </w:tc>
        <w:tc>
          <w:tcPr>
            <w:tcW w:w="6946" w:type="dxa"/>
            <w:shd w:val="clear" w:color="auto" w:fill="002060"/>
          </w:tcPr>
          <w:p w14:paraId="573A0562" w14:textId="77777777" w:rsidR="00451DC4" w:rsidRPr="00DB5607" w:rsidRDefault="00451DC4" w:rsidP="00451DC4">
            <w:pPr>
              <w:pStyle w:val="TableParagraph"/>
              <w:spacing w:after="120"/>
              <w:ind w:left="108"/>
              <w:rPr>
                <w:b/>
                <w:lang w:val="fr-FR"/>
              </w:rPr>
            </w:pPr>
          </w:p>
        </w:tc>
        <w:tc>
          <w:tcPr>
            <w:tcW w:w="2977" w:type="dxa"/>
            <w:shd w:val="clear" w:color="auto" w:fill="002060"/>
          </w:tcPr>
          <w:p w14:paraId="67ED67C7" w14:textId="0838E136" w:rsidR="00451DC4" w:rsidRPr="00451DC4" w:rsidRDefault="00451DC4" w:rsidP="00451DC4">
            <w:pPr>
              <w:pStyle w:val="TableParagraph"/>
              <w:spacing w:after="120"/>
              <w:ind w:left="108"/>
              <w:rPr>
                <w:b/>
              </w:rPr>
            </w:pPr>
            <w:bookmarkStart w:id="1" w:name="Completed"/>
            <w:bookmarkEnd w:id="1"/>
            <w:r w:rsidRPr="00451DC4">
              <w:rPr>
                <w:b/>
              </w:rPr>
              <w:t>Actions</w:t>
            </w:r>
            <w:r w:rsidR="00552623">
              <w:rPr>
                <w:b/>
              </w:rPr>
              <w:t>/</w:t>
            </w:r>
            <w:proofErr w:type="spellStart"/>
            <w:r w:rsidRPr="00451DC4">
              <w:rPr>
                <w:b/>
              </w:rPr>
              <w:t>comment</w:t>
            </w:r>
            <w:r w:rsidR="00DB5607">
              <w:rPr>
                <w:b/>
              </w:rPr>
              <w:t>aires</w:t>
            </w:r>
            <w:proofErr w:type="spellEnd"/>
          </w:p>
        </w:tc>
        <w:bookmarkStart w:id="2" w:name="Date"/>
        <w:bookmarkEnd w:id="2"/>
      </w:tr>
      <w:tr w:rsidR="00451DC4" w:rsidRPr="00552623" w14:paraId="48A228A5" w14:textId="77777777" w:rsidTr="00451DC4">
        <w:trPr>
          <w:trHeight w:val="769"/>
        </w:trPr>
        <w:tc>
          <w:tcPr>
            <w:tcW w:w="562" w:type="dxa"/>
          </w:tcPr>
          <w:p w14:paraId="073A9D23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6946" w:type="dxa"/>
          </w:tcPr>
          <w:p w14:paraId="6EAB0BE6" w14:textId="714EC4BF" w:rsidR="00451DC4" w:rsidRPr="00DB5607" w:rsidRDefault="00DB5607" w:rsidP="00451DC4">
            <w:pPr>
              <w:pStyle w:val="TableParagraph"/>
              <w:spacing w:after="120"/>
              <w:rPr>
                <w:lang w:val="fr-FR"/>
              </w:rPr>
            </w:pPr>
            <w:r w:rsidRPr="00DB5607">
              <w:rPr>
                <w:lang w:val="fr-FR"/>
              </w:rPr>
              <w:t xml:space="preserve">Il vous appartient de procéder à une </w:t>
            </w:r>
            <w:r w:rsidRPr="00DB5607">
              <w:rPr>
                <w:b/>
                <w:bCs/>
                <w:lang w:val="fr-FR"/>
              </w:rPr>
              <w:t>évaluation des risques</w:t>
            </w:r>
            <w:r w:rsidRPr="00DB5607">
              <w:rPr>
                <w:lang w:val="fr-FR"/>
              </w:rPr>
              <w:t xml:space="preserve"> pour votre entreprise afin de vous protéger, ainsi que vos employés et vos clients, contre les risques d</w:t>
            </w:r>
            <w:r w:rsidR="00552623">
              <w:rPr>
                <w:lang w:val="fr-FR"/>
              </w:rPr>
              <w:t>’</w:t>
            </w:r>
            <w:r w:rsidRPr="00DB5607">
              <w:rPr>
                <w:lang w:val="fr-FR"/>
              </w:rPr>
              <w:t>infection. Le modèle d</w:t>
            </w:r>
            <w:r w:rsidR="00552623">
              <w:rPr>
                <w:lang w:val="fr-FR"/>
              </w:rPr>
              <w:t>’</w:t>
            </w:r>
            <w:r w:rsidRPr="00DB5607">
              <w:rPr>
                <w:lang w:val="fr-FR"/>
              </w:rPr>
              <w:t>évaluation des risques est disponible sur le site</w:t>
            </w:r>
            <w:r>
              <w:rPr>
                <w:lang w:val="fr-FR"/>
              </w:rPr>
              <w:t xml:space="preserve"> internet</w:t>
            </w:r>
            <w:r w:rsidRPr="00DB5607">
              <w:rPr>
                <w:lang w:val="fr-FR"/>
              </w:rPr>
              <w:t xml:space="preserve"> du Conseil de Lambeth.</w:t>
            </w:r>
          </w:p>
          <w:p w14:paraId="32F45BA2" w14:textId="53834A8D" w:rsidR="00451DC4" w:rsidRPr="00DB5607" w:rsidRDefault="00DB5607" w:rsidP="00451DC4">
            <w:pPr>
              <w:pStyle w:val="TableParagraph"/>
              <w:spacing w:after="120"/>
              <w:rPr>
                <w:lang w:val="fr-FR"/>
              </w:rPr>
            </w:pPr>
            <w:r w:rsidRPr="00DB5607">
              <w:rPr>
                <w:lang w:val="fr-FR"/>
              </w:rPr>
              <w:t xml:space="preserve">Vous devez tenir votre personnel informé de tout changement et le former à toute nouvelle procédure  </w:t>
            </w:r>
          </w:p>
        </w:tc>
        <w:tc>
          <w:tcPr>
            <w:tcW w:w="2977" w:type="dxa"/>
          </w:tcPr>
          <w:p w14:paraId="636C310A" w14:textId="77777777" w:rsidR="00451DC4" w:rsidRPr="00DB5607" w:rsidRDefault="00451DC4" w:rsidP="00451DC4">
            <w:pPr>
              <w:pStyle w:val="TableParagraph"/>
              <w:spacing w:after="120"/>
              <w:ind w:left="0"/>
              <w:rPr>
                <w:lang w:val="fr-FR"/>
              </w:rPr>
            </w:pPr>
          </w:p>
        </w:tc>
      </w:tr>
      <w:tr w:rsidR="00451DC4" w:rsidRPr="00552623" w14:paraId="6EFC1F8B" w14:textId="77777777" w:rsidTr="00451DC4">
        <w:trPr>
          <w:trHeight w:val="769"/>
        </w:trPr>
        <w:tc>
          <w:tcPr>
            <w:tcW w:w="562" w:type="dxa"/>
          </w:tcPr>
          <w:p w14:paraId="0FFE1DE2" w14:textId="77777777" w:rsidR="00451DC4" w:rsidRPr="00DB5607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  <w:lang w:val="fr-FR"/>
              </w:rPr>
            </w:pPr>
          </w:p>
        </w:tc>
        <w:tc>
          <w:tcPr>
            <w:tcW w:w="6946" w:type="dxa"/>
          </w:tcPr>
          <w:p w14:paraId="22CD15B6" w14:textId="235D067B" w:rsidR="00451DC4" w:rsidRPr="00DB5607" w:rsidRDefault="00DB5607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  <w:lang w:val="fr-FR"/>
              </w:rPr>
            </w:pPr>
            <w:r w:rsidRPr="00DB5607">
              <w:rPr>
                <w:b/>
                <w:color w:val="002060"/>
                <w:lang w:val="fr-FR"/>
              </w:rPr>
              <w:t>Protection et formation du personnel</w:t>
            </w:r>
          </w:p>
          <w:p w14:paraId="30C699D8" w14:textId="7B4149E9" w:rsidR="00451DC4" w:rsidRPr="00DB5607" w:rsidRDefault="00DB5607" w:rsidP="00451DC4">
            <w:pPr>
              <w:widowControl/>
              <w:shd w:val="clear" w:color="auto" w:fill="FFFFFF"/>
              <w:autoSpaceDE/>
              <w:autoSpaceDN/>
              <w:spacing w:after="60"/>
              <w:ind w:left="107"/>
              <w:rPr>
                <w:rFonts w:eastAsia="Times New Roman"/>
                <w:color w:val="212B32"/>
                <w:lang w:val="fr-FR" w:bidi="ar-SA"/>
              </w:rPr>
            </w:pPr>
            <w:r w:rsidRPr="00DB5607">
              <w:rPr>
                <w:u w:color="0000FF"/>
                <w:lang w:val="fr-FR"/>
              </w:rPr>
              <w:t xml:space="preserve">Vérifiez que le personnel est apte au travail et </w:t>
            </w:r>
            <w:r w:rsidRPr="00DB5607">
              <w:rPr>
                <w:u w:val="single"/>
                <w:lang w:val="fr-FR"/>
              </w:rPr>
              <w:t>qu</w:t>
            </w:r>
            <w:r w:rsidR="00552623">
              <w:rPr>
                <w:u w:val="single"/>
                <w:lang w:val="fr-FR"/>
              </w:rPr>
              <w:t>’</w:t>
            </w:r>
            <w:r w:rsidRPr="00DB5607">
              <w:rPr>
                <w:u w:val="single"/>
                <w:lang w:val="fr-FR"/>
              </w:rPr>
              <w:t xml:space="preserve">il ne présente pas de signes/symptômes de </w:t>
            </w:r>
            <w:proofErr w:type="spellStart"/>
            <w:r w:rsidRPr="00DB5607">
              <w:rPr>
                <w:u w:val="single"/>
                <w:lang w:val="fr-FR"/>
              </w:rPr>
              <w:t>Covid</w:t>
            </w:r>
            <w:proofErr w:type="spellEnd"/>
            <w:r w:rsidR="00552623">
              <w:rPr>
                <w:u w:val="single"/>
                <w:lang w:val="fr-FR"/>
              </w:rPr>
              <w:t> </w:t>
            </w:r>
            <w:r w:rsidRPr="00DB5607">
              <w:rPr>
                <w:u w:val="single"/>
                <w:lang w:val="fr-FR"/>
              </w:rPr>
              <w:t>19, qui peuvent inclure</w:t>
            </w:r>
            <w:r>
              <w:rPr>
                <w:u w:color="0000FF"/>
                <w:lang w:val="fr-FR"/>
              </w:rPr>
              <w:t> :</w:t>
            </w:r>
          </w:p>
          <w:p w14:paraId="14A10AD3" w14:textId="7830813C" w:rsidR="00DB5607" w:rsidRPr="00DB5607" w:rsidRDefault="00DB5607" w:rsidP="00DB5607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120"/>
              <w:rPr>
                <w:rFonts w:eastAsia="Times New Roman"/>
                <w:color w:val="212B32"/>
                <w:lang w:val="en" w:bidi="ar-SA"/>
              </w:rPr>
            </w:pPr>
            <w:proofErr w:type="spellStart"/>
            <w:r w:rsidRPr="00DB5607">
              <w:rPr>
                <w:rFonts w:eastAsia="Times New Roman"/>
                <w:color w:val="212B32"/>
                <w:lang w:val="en" w:bidi="ar-SA"/>
              </w:rPr>
              <w:t>une</w:t>
            </w:r>
            <w:proofErr w:type="spellEnd"/>
            <w:r w:rsidRPr="00DB5607">
              <w:rPr>
                <w:rFonts w:eastAsia="Times New Roman"/>
                <w:color w:val="212B32"/>
                <w:lang w:val="en" w:bidi="ar-SA"/>
              </w:rPr>
              <w:t xml:space="preserve"> </w:t>
            </w:r>
            <w:proofErr w:type="spellStart"/>
            <w:r w:rsidRPr="00DB5607">
              <w:rPr>
                <w:rFonts w:eastAsia="Times New Roman"/>
                <w:color w:val="212B32"/>
                <w:lang w:val="en" w:bidi="ar-SA"/>
              </w:rPr>
              <w:t>température</w:t>
            </w:r>
            <w:proofErr w:type="spellEnd"/>
            <w:r w:rsidRPr="00DB5607">
              <w:rPr>
                <w:rFonts w:eastAsia="Times New Roman"/>
                <w:color w:val="212B32"/>
                <w:lang w:val="en" w:bidi="ar-SA"/>
              </w:rPr>
              <w:t xml:space="preserve"> </w:t>
            </w:r>
            <w:proofErr w:type="spellStart"/>
            <w:r w:rsidRPr="00DB5607">
              <w:rPr>
                <w:rFonts w:eastAsia="Times New Roman"/>
                <w:color w:val="212B32"/>
                <w:lang w:val="en" w:bidi="ar-SA"/>
              </w:rPr>
              <w:t>élevée</w:t>
            </w:r>
            <w:proofErr w:type="spellEnd"/>
          </w:p>
          <w:p w14:paraId="0128FC00" w14:textId="30E129AA" w:rsidR="00DB5607" w:rsidRPr="00DB5607" w:rsidRDefault="00DB5607" w:rsidP="00DB5607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120"/>
              <w:rPr>
                <w:rFonts w:eastAsia="Times New Roman"/>
                <w:color w:val="212B32"/>
                <w:lang w:val="fr-FR" w:bidi="ar-SA"/>
              </w:rPr>
            </w:pPr>
            <w:r w:rsidRPr="00DB5607">
              <w:rPr>
                <w:rFonts w:eastAsia="Times New Roman"/>
                <w:color w:val="212B32"/>
                <w:lang w:val="fr-FR" w:bidi="ar-SA"/>
              </w:rPr>
              <w:t>une nouvelle toux continue</w:t>
            </w:r>
          </w:p>
          <w:p w14:paraId="1121577B" w14:textId="6D3EAF57" w:rsidR="00DB5607" w:rsidRPr="00DB5607" w:rsidRDefault="00DB5607" w:rsidP="00DB5607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120"/>
              <w:rPr>
                <w:rFonts w:eastAsia="Times New Roman"/>
                <w:color w:val="212B32"/>
                <w:lang w:val="fr-FR" w:bidi="ar-SA"/>
              </w:rPr>
            </w:pPr>
            <w:r w:rsidRPr="00DB5607">
              <w:rPr>
                <w:rFonts w:eastAsia="Times New Roman"/>
                <w:color w:val="212B32"/>
                <w:lang w:val="fr-FR" w:bidi="ar-SA"/>
              </w:rPr>
              <w:t>la perte ou la modification de l</w:t>
            </w:r>
            <w:r w:rsidR="00552623">
              <w:rPr>
                <w:rFonts w:eastAsia="Times New Roman"/>
                <w:color w:val="212B32"/>
                <w:lang w:val="fr-FR" w:bidi="ar-SA"/>
              </w:rPr>
              <w:t>’</w:t>
            </w:r>
            <w:r w:rsidRPr="00DB5607">
              <w:rPr>
                <w:rFonts w:eastAsia="Times New Roman"/>
                <w:color w:val="212B32"/>
                <w:lang w:val="fr-FR" w:bidi="ar-SA"/>
              </w:rPr>
              <w:t>odorat ou du goût</w:t>
            </w:r>
          </w:p>
          <w:p w14:paraId="2DB7721F" w14:textId="77777777" w:rsidR="00451DC4" w:rsidRPr="00552623" w:rsidRDefault="00451DC4" w:rsidP="00451DC4">
            <w:pPr>
              <w:pStyle w:val="TableParagraph"/>
              <w:spacing w:after="120"/>
              <w:rPr>
                <w:rStyle w:val="Lienhypertexte"/>
                <w:u w:color="0000FF"/>
                <w:lang w:val="fr-FR"/>
              </w:rPr>
            </w:pPr>
            <w:r w:rsidRPr="00552623">
              <w:rPr>
                <w:u w:color="0000FF"/>
                <w:lang w:val="fr-FR"/>
              </w:rPr>
              <w:t>(</w:t>
            </w:r>
            <w:hyperlink r:id="rId11" w:history="1">
              <w:r w:rsidRPr="00552623">
                <w:rPr>
                  <w:rStyle w:val="Lienhypertexte"/>
                  <w:u w:color="0000FF"/>
                  <w:lang w:val="fr-FR"/>
                </w:rPr>
                <w:t>https://www.nhs.uk/conditions/coronavirus-covid-19/check-if-you-have-coronavirus-symptoms/</w:t>
              </w:r>
            </w:hyperlink>
          </w:p>
          <w:p w14:paraId="1201B4BE" w14:textId="65C3CF56" w:rsidR="005C0CAE" w:rsidRPr="00DB5607" w:rsidRDefault="00DB5607" w:rsidP="005C0CAE">
            <w:pPr>
              <w:pStyle w:val="TableParagraph"/>
              <w:spacing w:after="120"/>
              <w:rPr>
                <w:lang w:val="fr-FR"/>
              </w:rPr>
            </w:pPr>
            <w:r w:rsidRPr="00DB5607">
              <w:rPr>
                <w:lang w:val="fr-FR"/>
              </w:rPr>
              <w:t xml:space="preserve">Si </w:t>
            </w:r>
            <w:r>
              <w:rPr>
                <w:lang w:val="fr-FR"/>
              </w:rPr>
              <w:t>un membre du</w:t>
            </w:r>
            <w:r w:rsidRPr="00DB5607">
              <w:rPr>
                <w:lang w:val="fr-FR"/>
              </w:rPr>
              <w:t xml:space="preserve"> personnel présente des symptômes, renvoyez-le chez lui et rappelez-lui de se faire tester </w:t>
            </w:r>
            <w:hyperlink r:id="rId12" w:history="1">
              <w:r w:rsidR="005C0CAE" w:rsidRPr="00DB5607">
                <w:rPr>
                  <w:rStyle w:val="Lienhypertexte"/>
                  <w:lang w:val="fr-FR"/>
                </w:rPr>
                <w:t>https://www.nhs.uk/conditions/coronavirus-covid-19/testing-and-tracing/get-an-antigen-test-to-check-if-you-have-coronavirus/</w:t>
              </w:r>
            </w:hyperlink>
          </w:p>
          <w:p w14:paraId="5ABCADE3" w14:textId="77777777" w:rsidR="005C0CAE" w:rsidRPr="00DB5607" w:rsidRDefault="005C0CAE" w:rsidP="005C0CAE">
            <w:pPr>
              <w:pStyle w:val="TableParagraph"/>
              <w:spacing w:after="120"/>
              <w:rPr>
                <w:lang w:val="fr-FR"/>
              </w:rPr>
            </w:pPr>
          </w:p>
          <w:p w14:paraId="77634319" w14:textId="32A84682" w:rsidR="005C0CAE" w:rsidRPr="00DB5607" w:rsidRDefault="00DB5607" w:rsidP="005C0CAE">
            <w:pPr>
              <w:pStyle w:val="TableParagraph"/>
              <w:spacing w:after="120"/>
              <w:rPr>
                <w:lang w:val="fr-FR"/>
              </w:rPr>
            </w:pPr>
            <w:r w:rsidRPr="00DB5607">
              <w:rPr>
                <w:lang w:val="fr-FR"/>
              </w:rPr>
              <w:t>Effectue</w:t>
            </w:r>
            <w:r>
              <w:rPr>
                <w:lang w:val="fr-FR"/>
              </w:rPr>
              <w:t>z</w:t>
            </w:r>
            <w:r w:rsidRPr="00DB5607">
              <w:rPr>
                <w:lang w:val="fr-FR"/>
              </w:rPr>
              <w:t xml:space="preserve"> une évaluation des risques pour le personnel. Les membres du personnel qui sont vulnérables (voir définition) sur </w:t>
            </w:r>
            <w:hyperlink r:id="rId13" w:anchor="clinically-vulnerable-people" w:history="1">
              <w:r w:rsidR="005C0CAE" w:rsidRPr="00DB5607">
                <w:rPr>
                  <w:rStyle w:val="Lienhypertexte"/>
                  <w:lang w:val="fr-FR"/>
                </w:rPr>
                <w:t>https://www.gov.uk/government/publications/staying-alert-and-safe-social-distancing/staying-alert-and-safe-social-distancing#clinically-vulnerable-people</w:t>
              </w:r>
            </w:hyperlink>
            <w:r w:rsidR="005C0CAE" w:rsidRPr="00DB5607">
              <w:rPr>
                <w:lang w:val="fr-FR"/>
              </w:rPr>
              <w:t xml:space="preserve"> </w:t>
            </w:r>
            <w:proofErr w:type="spellStart"/>
            <w:r w:rsidR="005C0CAE" w:rsidRPr="00DB5607">
              <w:rPr>
                <w:lang w:val="fr-FR"/>
              </w:rPr>
              <w:t>consider</w:t>
            </w:r>
            <w:proofErr w:type="spellEnd"/>
            <w:r w:rsidR="005C0CAE" w:rsidRPr="00DB5607">
              <w:rPr>
                <w:lang w:val="fr-FR"/>
              </w:rPr>
              <w:t xml:space="preserve"> </w:t>
            </w:r>
            <w:proofErr w:type="spellStart"/>
            <w:r w:rsidR="005C0CAE" w:rsidRPr="00DB5607">
              <w:rPr>
                <w:lang w:val="fr-FR"/>
              </w:rPr>
              <w:t>working</w:t>
            </w:r>
            <w:proofErr w:type="spellEnd"/>
            <w:r w:rsidR="005C0CAE" w:rsidRPr="00DB5607">
              <w:rPr>
                <w:lang w:val="fr-FR"/>
              </w:rPr>
              <w:t xml:space="preserve"> </w:t>
            </w:r>
            <w:proofErr w:type="spellStart"/>
            <w:r w:rsidR="005C0CAE" w:rsidRPr="00DB5607">
              <w:rPr>
                <w:lang w:val="fr-FR"/>
              </w:rPr>
              <w:t>from</w:t>
            </w:r>
            <w:proofErr w:type="spellEnd"/>
            <w:r w:rsidR="005C0CAE" w:rsidRPr="00DB5607">
              <w:rPr>
                <w:lang w:val="fr-FR"/>
              </w:rPr>
              <w:t xml:space="preserve"> home  </w:t>
            </w:r>
          </w:p>
        </w:tc>
        <w:tc>
          <w:tcPr>
            <w:tcW w:w="2977" w:type="dxa"/>
          </w:tcPr>
          <w:p w14:paraId="361216A9" w14:textId="77777777" w:rsidR="00451DC4" w:rsidRPr="00DB5607" w:rsidRDefault="00451DC4" w:rsidP="00451DC4">
            <w:pPr>
              <w:pStyle w:val="TableParagraph"/>
              <w:spacing w:after="120"/>
              <w:ind w:left="0"/>
              <w:rPr>
                <w:lang w:val="fr-FR"/>
              </w:rPr>
            </w:pPr>
          </w:p>
        </w:tc>
      </w:tr>
      <w:tr w:rsidR="00451DC4" w:rsidRPr="00552623" w14:paraId="390AC8B3" w14:textId="77777777" w:rsidTr="00451DC4">
        <w:trPr>
          <w:trHeight w:val="444"/>
        </w:trPr>
        <w:tc>
          <w:tcPr>
            <w:tcW w:w="562" w:type="dxa"/>
          </w:tcPr>
          <w:p w14:paraId="595302A4" w14:textId="77777777" w:rsidR="00451DC4" w:rsidRPr="00DB5607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  <w:lang w:val="fr-FR"/>
              </w:rPr>
            </w:pPr>
          </w:p>
        </w:tc>
        <w:tc>
          <w:tcPr>
            <w:tcW w:w="6946" w:type="dxa"/>
          </w:tcPr>
          <w:p w14:paraId="60994430" w14:textId="3339B0B1" w:rsidR="00451DC4" w:rsidRPr="00DB5607" w:rsidRDefault="00DB5607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  <w:lang w:val="fr-FR"/>
              </w:rPr>
            </w:pPr>
            <w:r w:rsidRPr="00DB5607">
              <w:rPr>
                <w:b/>
                <w:color w:val="002060"/>
                <w:lang w:val="fr-FR"/>
              </w:rPr>
              <w:t>Mesures de distanciation sociale pour assurer une distance de 2</w:t>
            </w:r>
            <w:r w:rsidR="00552623">
              <w:rPr>
                <w:b/>
                <w:color w:val="002060"/>
                <w:lang w:val="fr-FR"/>
              </w:rPr>
              <w:t> </w:t>
            </w:r>
            <w:r w:rsidRPr="00DB5607">
              <w:rPr>
                <w:b/>
                <w:color w:val="002060"/>
                <w:lang w:val="fr-FR"/>
              </w:rPr>
              <w:t>m entre tout le personnel et les clients dans les locaux</w:t>
            </w:r>
          </w:p>
          <w:p w14:paraId="1E2636EC" w14:textId="7FC3FBCB" w:rsidR="00DB5607" w:rsidRPr="00DB5607" w:rsidRDefault="00DB5607" w:rsidP="00DB5607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B5607">
              <w:rPr>
                <w:rFonts w:ascii="Arial" w:hAnsi="Arial" w:cs="Arial"/>
                <w:sz w:val="22"/>
                <w:szCs w:val="22"/>
                <w:lang w:val="fr-FR"/>
              </w:rPr>
              <w:t>Limitez le nombre de clients autorisés dans vos locaux en même temps. Déterminez le nombre de personnes qui peuvent entrer dans vos locaux tout en respectant la distance de 2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DB5607">
              <w:rPr>
                <w:rFonts w:ascii="Arial" w:hAnsi="Arial" w:cs="Arial"/>
                <w:sz w:val="22"/>
                <w:szCs w:val="22"/>
                <w:lang w:val="fr-FR"/>
              </w:rPr>
              <w:t xml:space="preserve">mètres. </w:t>
            </w:r>
          </w:p>
          <w:p w14:paraId="3B15AEFC" w14:textId="6E34B9C2" w:rsidR="00DB5607" w:rsidRPr="00DB5607" w:rsidRDefault="00DB5607" w:rsidP="00DB5607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B5607">
              <w:rPr>
                <w:rFonts w:ascii="Arial" w:hAnsi="Arial" w:cs="Arial"/>
                <w:sz w:val="22"/>
                <w:szCs w:val="22"/>
                <w:lang w:val="fr-FR"/>
              </w:rPr>
              <w:t>Placez du ruban adhésif ou des marques de peinture sur le sol à une distance de 2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DB5607">
              <w:rPr>
                <w:rFonts w:ascii="Arial" w:hAnsi="Arial" w:cs="Arial"/>
                <w:sz w:val="22"/>
                <w:szCs w:val="22"/>
                <w:lang w:val="fr-FR"/>
              </w:rPr>
              <w:t xml:space="preserve">m pour séparer les clients faisant la queue pour les caisses </w:t>
            </w:r>
          </w:p>
          <w:p w14:paraId="49E6DCAD" w14:textId="77C73F35" w:rsidR="00DB5607" w:rsidRPr="00DB5607" w:rsidRDefault="00DB5607" w:rsidP="00DB5607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B5607">
              <w:rPr>
                <w:rFonts w:ascii="Arial" w:hAnsi="Arial" w:cs="Arial"/>
                <w:sz w:val="22"/>
                <w:szCs w:val="22"/>
                <w:lang w:val="fr-FR"/>
              </w:rPr>
              <w:t>Installe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z</w:t>
            </w:r>
            <w:r w:rsidRPr="00DB5607">
              <w:rPr>
                <w:rFonts w:ascii="Arial" w:hAnsi="Arial" w:cs="Arial"/>
                <w:sz w:val="22"/>
                <w:szCs w:val="22"/>
                <w:lang w:val="fr-FR"/>
              </w:rPr>
              <w:t xml:space="preserve"> des panneaux autour des locaux pour demander aux gens de se tenir à 2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DB5607">
              <w:rPr>
                <w:rFonts w:ascii="Arial" w:hAnsi="Arial" w:cs="Arial"/>
                <w:sz w:val="22"/>
                <w:szCs w:val="22"/>
                <w:lang w:val="fr-FR"/>
              </w:rPr>
              <w:t xml:space="preserve">m les uns des autres </w:t>
            </w:r>
            <w:hyperlink r:id="rId14" w:history="1">
              <w:r w:rsidRPr="00386609">
                <w:rPr>
                  <w:rStyle w:val="Lienhypertexte"/>
                  <w:rFonts w:ascii="Arial" w:hAnsi="Arial" w:cs="Arial"/>
                  <w:sz w:val="22"/>
                  <w:szCs w:val="22"/>
                  <w:lang w:val="fr-FR"/>
                </w:rPr>
                <w:t>https://www.lambeth.gov.uk/coronavirus-covid-19/information-for-businesses/printable-notices</w:t>
              </w:r>
            </w:hyperlink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DB5607">
              <w:rPr>
                <w:rFonts w:ascii="Arial" w:hAnsi="Arial" w:cs="Arial"/>
                <w:sz w:val="22"/>
                <w:szCs w:val="22"/>
                <w:lang w:val="fr-FR"/>
              </w:rPr>
              <w:t xml:space="preserve">   </w:t>
            </w:r>
          </w:p>
          <w:p w14:paraId="7C89F339" w14:textId="34FA4CAA" w:rsidR="00DB5607" w:rsidRPr="00DB5607" w:rsidRDefault="00DB5607" w:rsidP="00DB5607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B5607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Dans la mesure du possible, mettre en place un système à sens unique à l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DB5607">
              <w:rPr>
                <w:rFonts w:ascii="Arial" w:hAnsi="Arial" w:cs="Arial"/>
                <w:sz w:val="22"/>
                <w:szCs w:val="22"/>
                <w:lang w:val="fr-FR"/>
              </w:rPr>
              <w:t xml:space="preserve">intérieur des locaux 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—</w:t>
            </w:r>
            <w:r w:rsidRPr="00DB5607">
              <w:rPr>
                <w:rFonts w:ascii="Arial" w:hAnsi="Arial" w:cs="Arial"/>
                <w:sz w:val="22"/>
                <w:szCs w:val="22"/>
                <w:lang w:val="fr-FR"/>
              </w:rPr>
              <w:t xml:space="preserve"> pour les clients et le personnel, et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cela inclue</w:t>
            </w:r>
            <w:r w:rsidRPr="00DB5607">
              <w:rPr>
                <w:rFonts w:ascii="Arial" w:hAnsi="Arial" w:cs="Arial"/>
                <w:sz w:val="22"/>
                <w:szCs w:val="22"/>
                <w:lang w:val="fr-FR"/>
              </w:rPr>
              <w:t xml:space="preserve"> les livraisons. Cela est particulièrement utile si vos allées ont moins de 2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DB5607">
              <w:rPr>
                <w:rFonts w:ascii="Arial" w:hAnsi="Arial" w:cs="Arial"/>
                <w:sz w:val="22"/>
                <w:szCs w:val="22"/>
                <w:lang w:val="fr-FR"/>
              </w:rPr>
              <w:t>m de large.</w:t>
            </w:r>
          </w:p>
          <w:p w14:paraId="3A14E624" w14:textId="06C07714" w:rsidR="005D39A3" w:rsidRPr="005D39A3" w:rsidRDefault="005D39A3" w:rsidP="005D39A3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Si vous avez plus d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une entrée, réservez-en une comme entrée et une autre comme sortie</w:t>
            </w:r>
          </w:p>
          <w:p w14:paraId="4ECDBF81" w14:textId="015BDEBE" w:rsidR="005D39A3" w:rsidRPr="005D39A3" w:rsidRDefault="005D39A3" w:rsidP="005D39A3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Si vos allées ont moins de 2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 xml:space="preserve">m de large, vous devrez fermer ou partiellement fermer les allées pour empiler les étagères </w:t>
            </w:r>
          </w:p>
          <w:p w14:paraId="46389C31" w14:textId="74E4E54D" w:rsidR="005D39A3" w:rsidRPr="005D39A3" w:rsidRDefault="005D39A3" w:rsidP="005D39A3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À l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 xml:space="preserve">intérieur du magasin, assurez-vous que le personnel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indique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 xml:space="preserve"> aux clients de suivre les règles </w:t>
            </w:r>
          </w:p>
          <w:p w14:paraId="674C6F39" w14:textId="35C9EFF6" w:rsidR="005D39A3" w:rsidRPr="005D39A3" w:rsidRDefault="005D39A3" w:rsidP="005D39A3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Envisagez d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ériger un écran en plexiglas pour protéger le personnel du comptoir</w:t>
            </w:r>
          </w:p>
          <w:p w14:paraId="088A78D8" w14:textId="421B276A" w:rsidR="005D39A3" w:rsidRPr="005D39A3" w:rsidRDefault="005D39A3" w:rsidP="005D39A3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Si votre évaluation des risques montre que votre personnel ne peut pas éviter de travailler à proximité immédiate, fournissez-lui des protections faciales </w:t>
            </w:r>
          </w:p>
          <w:p w14:paraId="434ABC9A" w14:textId="7FA700EA" w:rsidR="005D39A3" w:rsidRPr="005D39A3" w:rsidRDefault="005D39A3" w:rsidP="005D39A3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>Envisagez d</w:t>
            </w:r>
            <w:r w:rsidR="00552623">
              <w:rPr>
                <w:rFonts w:ascii="Arial" w:hAnsi="Arial" w:cs="Arial"/>
                <w:bCs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>accepter uniquement les paiements sans contact</w:t>
            </w:r>
          </w:p>
          <w:p w14:paraId="25323A63" w14:textId="679ACF5E" w:rsidR="005D39A3" w:rsidRPr="005D39A3" w:rsidRDefault="005D39A3" w:rsidP="005D39A3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>Si les clients ne peuvent pas voir l</w:t>
            </w:r>
            <w:r w:rsidR="00552623">
              <w:rPr>
                <w:rFonts w:ascii="Arial" w:hAnsi="Arial" w:cs="Arial"/>
                <w:bCs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>intérieur du magasin depuis l</w:t>
            </w:r>
            <w:r w:rsidR="00552623">
              <w:rPr>
                <w:rFonts w:ascii="Arial" w:hAnsi="Arial" w:cs="Arial"/>
                <w:bCs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>entrée, pendant les périodes de forte affluence, vous devez avoir un membre du personnel à l</w:t>
            </w:r>
            <w:r w:rsidR="00552623">
              <w:rPr>
                <w:rFonts w:ascii="Arial" w:hAnsi="Arial" w:cs="Arial"/>
                <w:bCs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entrée qui peut indiquer aux clients quand ils peuvent entrer en toute sécurité </w:t>
            </w:r>
          </w:p>
          <w:p w14:paraId="12F6A4A9" w14:textId="1B2B8F9B" w:rsidR="005D39A3" w:rsidRPr="005D39A3" w:rsidRDefault="005D39A3" w:rsidP="005D39A3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>À l</w:t>
            </w:r>
            <w:r w:rsidR="00552623">
              <w:rPr>
                <w:rFonts w:ascii="Arial" w:hAnsi="Arial" w:cs="Arial"/>
                <w:bCs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>extérieur, marquez le sol ou le mur, dans la mesure du possible, pour indiquer une distance de 2</w:t>
            </w:r>
            <w:r w:rsidR="00552623">
              <w:rPr>
                <w:rFonts w:ascii="Arial" w:hAnsi="Arial" w:cs="Arial"/>
                <w:bCs/>
                <w:sz w:val="22"/>
                <w:szCs w:val="22"/>
                <w:lang w:val="fr-FR"/>
              </w:rPr>
              <w:t> </w:t>
            </w: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>m aux clients qui font la queue</w:t>
            </w:r>
          </w:p>
          <w:p w14:paraId="417D1183" w14:textId="090B5139" w:rsidR="005D39A3" w:rsidRPr="005D39A3" w:rsidRDefault="005D39A3" w:rsidP="005D39A3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>Réfléchissez à la manière dont votre file d</w:t>
            </w:r>
            <w:r w:rsidR="00552623">
              <w:rPr>
                <w:rFonts w:ascii="Arial" w:hAnsi="Arial" w:cs="Arial"/>
                <w:bCs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>attente de clients peut chevaucher celle d</w:t>
            </w:r>
            <w:r w:rsidR="00552623">
              <w:rPr>
                <w:rFonts w:ascii="Arial" w:hAnsi="Arial" w:cs="Arial"/>
                <w:bCs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>un magasin voisin et envisagez les moyens d</w:t>
            </w:r>
            <w:r w:rsidR="00552623">
              <w:rPr>
                <w:rFonts w:ascii="Arial" w:hAnsi="Arial" w:cs="Arial"/>
                <w:bCs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bCs/>
                <w:sz w:val="22"/>
                <w:szCs w:val="22"/>
                <w:lang w:val="fr-FR"/>
              </w:rPr>
              <w:t>éviter ce phénomène</w:t>
            </w:r>
          </w:p>
        </w:tc>
        <w:tc>
          <w:tcPr>
            <w:tcW w:w="2977" w:type="dxa"/>
          </w:tcPr>
          <w:p w14:paraId="7615AFEB" w14:textId="77777777" w:rsidR="00451DC4" w:rsidRPr="005D39A3" w:rsidRDefault="00451DC4" w:rsidP="00451DC4">
            <w:pPr>
              <w:pStyle w:val="TableParagraph"/>
              <w:spacing w:after="120"/>
              <w:ind w:left="0"/>
              <w:rPr>
                <w:lang w:val="fr-FR"/>
              </w:rPr>
            </w:pPr>
          </w:p>
        </w:tc>
      </w:tr>
      <w:tr w:rsidR="00451DC4" w:rsidRPr="00552623" w14:paraId="54BB95AA" w14:textId="77777777" w:rsidTr="00451DC4">
        <w:trPr>
          <w:trHeight w:val="444"/>
        </w:trPr>
        <w:tc>
          <w:tcPr>
            <w:tcW w:w="562" w:type="dxa"/>
          </w:tcPr>
          <w:p w14:paraId="6DC25E74" w14:textId="77777777" w:rsidR="00451DC4" w:rsidRPr="005D39A3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  <w:lang w:val="fr-FR"/>
              </w:rPr>
            </w:pPr>
          </w:p>
        </w:tc>
        <w:tc>
          <w:tcPr>
            <w:tcW w:w="6946" w:type="dxa"/>
          </w:tcPr>
          <w:p w14:paraId="54AE89C4" w14:textId="651DE872" w:rsidR="00451DC4" w:rsidRPr="00190FEE" w:rsidRDefault="005D39A3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</w:rPr>
            </w:pPr>
            <w:proofErr w:type="spellStart"/>
            <w:r w:rsidRPr="005D39A3">
              <w:rPr>
                <w:b/>
                <w:color w:val="002060"/>
              </w:rPr>
              <w:t>Nettoyage</w:t>
            </w:r>
            <w:proofErr w:type="spellEnd"/>
            <w:r w:rsidRPr="005D39A3">
              <w:rPr>
                <w:b/>
                <w:color w:val="002060"/>
              </w:rPr>
              <w:t xml:space="preserve"> et </w:t>
            </w:r>
            <w:proofErr w:type="spellStart"/>
            <w:r w:rsidRPr="005D39A3">
              <w:rPr>
                <w:b/>
                <w:color w:val="002060"/>
              </w:rPr>
              <w:t>désinfection</w:t>
            </w:r>
            <w:proofErr w:type="spellEnd"/>
          </w:p>
          <w:p w14:paraId="4100DD43" w14:textId="7A871493" w:rsidR="005D39A3" w:rsidRPr="005D39A3" w:rsidRDefault="005D39A3" w:rsidP="005D39A3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Vérifiez que votre personnel se lave les mains soigneusement et fréquemment et qu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il sait comment le faire (</w:t>
            </w:r>
            <w:hyperlink r:id="rId15" w:history="1">
              <w:r w:rsidRPr="00386609">
                <w:rPr>
                  <w:rStyle w:val="Lienhypertexte"/>
                  <w:rFonts w:ascii="Arial" w:hAnsi="Arial" w:cs="Arial"/>
                  <w:sz w:val="22"/>
                  <w:szCs w:val="22"/>
                  <w:lang w:val="fr-FR"/>
                </w:rPr>
                <w:t>https://www.youtube.com/watch?v=x3v521MTjio&amp;feature=youtube</w:t>
              </w:r>
            </w:hyperlink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59351906" w14:textId="2716B566" w:rsidR="005D39A3" w:rsidRPr="005D39A3" w:rsidRDefault="005D39A3" w:rsidP="005D39A3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Désinfectez soigneusement votre lavabo tout au long de la journée, prévoyez beaucoup de savon et de serviettes en papier</w:t>
            </w:r>
          </w:p>
          <w:p w14:paraId="650DD22B" w14:textId="018124AB" w:rsidR="005D39A3" w:rsidRPr="005D39A3" w:rsidRDefault="005D39A3" w:rsidP="005D39A3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Le personnel doit être informé qu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il éternu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er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 xml:space="preserve"> et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tousser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 xml:space="preserve"> dans des mouchoirs jetables et se laver soigneusement les mains par la suite.</w:t>
            </w:r>
          </w:p>
          <w:p w14:paraId="5E44B767" w14:textId="3F29057B" w:rsidR="005D39A3" w:rsidRPr="005D39A3" w:rsidRDefault="005D39A3" w:rsidP="005D39A3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Assurez-vous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 xml:space="preserve"> que des désinfectants pour les mains (plus de 60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% d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 xml:space="preserve">alcool) sont mis à la disposition des clients et du personnel aux entrées </w:t>
            </w:r>
          </w:p>
          <w:p w14:paraId="0D3CC6F5" w14:textId="616BAB9B" w:rsidR="005D39A3" w:rsidRPr="005D39A3" w:rsidRDefault="005D39A3" w:rsidP="005D39A3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Tout au long de la journée, désinfectez soigneusement toutes les surfaces en contact avec les mains, par exemple les poignées de paniers/de chariot, les poignées de porte, les portes d</w:t>
            </w:r>
            <w:r w:rsidR="00552623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>entrée, les lecteurs de cartes de crédit, les interrupteurs, etc.</w:t>
            </w:r>
          </w:p>
          <w:p w14:paraId="68B4A1A9" w14:textId="4021608C" w:rsidR="005D39A3" w:rsidRPr="005D39A3" w:rsidRDefault="005D39A3" w:rsidP="005D39A3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 xml:space="preserve">Dans la mesure du possible,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laissez les portes ouvertes 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 xml:space="preserve">(sauf les portes coupe-feu) pour minimiser le contact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avec les</w:t>
            </w:r>
            <w:r w:rsidRPr="005D39A3">
              <w:rPr>
                <w:rFonts w:ascii="Arial" w:hAnsi="Arial" w:cs="Arial"/>
                <w:sz w:val="22"/>
                <w:szCs w:val="22"/>
                <w:lang w:val="fr-FR"/>
              </w:rPr>
              <w:t xml:space="preserve"> mains  </w:t>
            </w:r>
          </w:p>
        </w:tc>
        <w:tc>
          <w:tcPr>
            <w:tcW w:w="2977" w:type="dxa"/>
          </w:tcPr>
          <w:p w14:paraId="74AABA57" w14:textId="77777777" w:rsidR="00451DC4" w:rsidRPr="005D39A3" w:rsidRDefault="00451DC4" w:rsidP="00451DC4">
            <w:pPr>
              <w:pStyle w:val="TableParagraph"/>
              <w:spacing w:after="120"/>
              <w:ind w:left="0"/>
              <w:rPr>
                <w:lang w:val="fr-FR"/>
              </w:rPr>
            </w:pPr>
          </w:p>
        </w:tc>
      </w:tr>
      <w:tr w:rsidR="00451DC4" w:rsidRPr="00552623" w14:paraId="35A307C5" w14:textId="77777777" w:rsidTr="00451DC4">
        <w:trPr>
          <w:trHeight w:val="827"/>
        </w:trPr>
        <w:tc>
          <w:tcPr>
            <w:tcW w:w="562" w:type="dxa"/>
          </w:tcPr>
          <w:p w14:paraId="3B69708D" w14:textId="77777777" w:rsidR="00451DC4" w:rsidRPr="005D39A3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  <w:lang w:val="fr-FR"/>
              </w:rPr>
            </w:pPr>
          </w:p>
        </w:tc>
        <w:tc>
          <w:tcPr>
            <w:tcW w:w="6946" w:type="dxa"/>
          </w:tcPr>
          <w:p w14:paraId="570FAA3D" w14:textId="023C4DBA" w:rsidR="00451DC4" w:rsidRPr="00552623" w:rsidRDefault="005D39A3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  <w:lang w:val="fr-FR"/>
              </w:rPr>
            </w:pPr>
            <w:r w:rsidRPr="00552623">
              <w:rPr>
                <w:b/>
                <w:color w:val="002060"/>
                <w:lang w:val="fr-FR"/>
              </w:rPr>
              <w:t>Sécurité de vos locaux</w:t>
            </w:r>
          </w:p>
          <w:p w14:paraId="235AA7A1" w14:textId="7F334998" w:rsidR="005D39A3" w:rsidRPr="005D39A3" w:rsidRDefault="005D39A3" w:rsidP="005D39A3">
            <w:pPr>
              <w:pStyle w:val="TableParagraph"/>
              <w:spacing w:after="120"/>
              <w:rPr>
                <w:lang w:val="fr-FR"/>
              </w:rPr>
            </w:pPr>
            <w:r w:rsidRPr="005D39A3">
              <w:rPr>
                <w:lang w:val="fr-FR"/>
              </w:rPr>
              <w:t>Si vos locaux sont fermés depuis un certain temps, vous devez vérifier le bon fonctionnement de vos services et équipements</w:t>
            </w:r>
            <w:r w:rsidR="00552623">
              <w:rPr>
                <w:lang w:val="fr-FR"/>
              </w:rPr>
              <w:t> </w:t>
            </w:r>
            <w:r w:rsidRPr="005D39A3">
              <w:rPr>
                <w:lang w:val="fr-FR"/>
              </w:rPr>
              <w:t>:</w:t>
            </w:r>
            <w:r w:rsidR="00451DC4" w:rsidRPr="005D39A3">
              <w:rPr>
                <w:lang w:val="fr-FR"/>
              </w:rPr>
              <w:t xml:space="preserve"> </w:t>
            </w:r>
          </w:p>
          <w:p w14:paraId="73D3BA66" w14:textId="09248A58" w:rsidR="005D39A3" w:rsidRPr="005D39A3" w:rsidRDefault="005D39A3" w:rsidP="005D39A3">
            <w:pPr>
              <w:pStyle w:val="TableParagraph"/>
              <w:numPr>
                <w:ilvl w:val="0"/>
                <w:numId w:val="15"/>
              </w:numPr>
              <w:spacing w:after="120"/>
              <w:rPr>
                <w:lang w:val="fr-FR"/>
              </w:rPr>
            </w:pPr>
            <w:r w:rsidRPr="005D39A3">
              <w:rPr>
                <w:lang w:val="fr-FR"/>
              </w:rPr>
              <w:t xml:space="preserve">Votre alimentation en gaz. Vérifiez les équipements verrouillés et </w:t>
            </w:r>
            <w:r w:rsidRPr="005D39A3">
              <w:rPr>
                <w:lang w:val="fr-FR"/>
              </w:rPr>
              <w:lastRenderedPageBreak/>
              <w:t>l</w:t>
            </w:r>
            <w:r w:rsidR="00552623">
              <w:rPr>
                <w:lang w:val="fr-FR"/>
              </w:rPr>
              <w:t>’</w:t>
            </w:r>
            <w:r w:rsidRPr="005D39A3">
              <w:rPr>
                <w:lang w:val="fr-FR"/>
              </w:rPr>
              <w:t>absence d</w:t>
            </w:r>
            <w:r w:rsidR="00552623">
              <w:rPr>
                <w:lang w:val="fr-FR"/>
              </w:rPr>
              <w:t>’</w:t>
            </w:r>
            <w:r w:rsidRPr="005D39A3">
              <w:rPr>
                <w:lang w:val="fr-FR"/>
              </w:rPr>
              <w:t>odeur de gaz</w:t>
            </w:r>
            <w:r w:rsidR="00552623">
              <w:rPr>
                <w:lang w:val="fr-FR"/>
              </w:rPr>
              <w:t>.</w:t>
            </w:r>
            <w:r w:rsidRPr="005D39A3">
              <w:rPr>
                <w:lang w:val="fr-FR"/>
              </w:rPr>
              <w:t xml:space="preserve"> </w:t>
            </w:r>
          </w:p>
          <w:p w14:paraId="1CA2BE30" w14:textId="59DC0E82" w:rsidR="005D39A3" w:rsidRPr="005D39A3" w:rsidRDefault="005D39A3" w:rsidP="005D39A3">
            <w:pPr>
              <w:pStyle w:val="TableParagraph"/>
              <w:numPr>
                <w:ilvl w:val="0"/>
                <w:numId w:val="15"/>
              </w:numPr>
              <w:spacing w:after="120"/>
              <w:rPr>
                <w:lang w:val="fr-FR"/>
              </w:rPr>
            </w:pPr>
            <w:r w:rsidRPr="005D39A3">
              <w:rPr>
                <w:lang w:val="fr-FR"/>
              </w:rPr>
              <w:t>Les sorties de secours. Gardez les voies de sortie dégagées, vérifiez les alarmes incendie et les extincteurs</w:t>
            </w:r>
            <w:r w:rsidR="00552623">
              <w:rPr>
                <w:lang w:val="fr-FR"/>
              </w:rPr>
              <w:t>.</w:t>
            </w:r>
            <w:r w:rsidRPr="005D39A3">
              <w:rPr>
                <w:lang w:val="fr-FR"/>
              </w:rPr>
              <w:t xml:space="preserve"> </w:t>
            </w:r>
          </w:p>
          <w:p w14:paraId="2A66F6E7" w14:textId="1DF8E1F0" w:rsidR="005D39A3" w:rsidRPr="005D39A3" w:rsidRDefault="005D39A3" w:rsidP="005D39A3">
            <w:pPr>
              <w:pStyle w:val="TableParagraph"/>
              <w:numPr>
                <w:ilvl w:val="0"/>
                <w:numId w:val="15"/>
              </w:numPr>
              <w:spacing w:after="120"/>
              <w:rPr>
                <w:lang w:val="fr-FR"/>
              </w:rPr>
            </w:pPr>
            <w:r w:rsidRPr="005D39A3">
              <w:rPr>
                <w:lang w:val="fr-FR"/>
              </w:rPr>
              <w:t>Lutte contre les parasites. Vérifiez l</w:t>
            </w:r>
            <w:r w:rsidR="00552623">
              <w:rPr>
                <w:lang w:val="fr-FR"/>
              </w:rPr>
              <w:t>’</w:t>
            </w:r>
            <w:r w:rsidRPr="005D39A3">
              <w:rPr>
                <w:lang w:val="fr-FR"/>
              </w:rPr>
              <w:t>activité des parasites à l</w:t>
            </w:r>
            <w:r w:rsidR="00552623">
              <w:rPr>
                <w:lang w:val="fr-FR"/>
              </w:rPr>
              <w:t>’</w:t>
            </w:r>
            <w:r w:rsidRPr="005D39A3">
              <w:rPr>
                <w:lang w:val="fr-FR"/>
              </w:rPr>
              <w:t>intérieur et à l</w:t>
            </w:r>
            <w:r w:rsidR="00552623">
              <w:rPr>
                <w:lang w:val="fr-FR"/>
              </w:rPr>
              <w:t>’</w:t>
            </w:r>
            <w:r w:rsidRPr="005D39A3">
              <w:rPr>
                <w:lang w:val="fr-FR"/>
              </w:rPr>
              <w:t>extérieur. S</w:t>
            </w:r>
            <w:r w:rsidR="00552623">
              <w:rPr>
                <w:lang w:val="fr-FR"/>
              </w:rPr>
              <w:t>’</w:t>
            </w:r>
            <w:r w:rsidRPr="005D39A3">
              <w:rPr>
                <w:lang w:val="fr-FR"/>
              </w:rPr>
              <w:t>il y a des signes</w:t>
            </w:r>
            <w:r>
              <w:rPr>
                <w:lang w:val="fr-FR"/>
              </w:rPr>
              <w:t xml:space="preserve"> de leur présence</w:t>
            </w:r>
            <w:r w:rsidRPr="005D39A3">
              <w:rPr>
                <w:lang w:val="fr-FR"/>
              </w:rPr>
              <w:t xml:space="preserve">, vous devez appeler un entrepreneur spécialisé dans la lutte contre les parasites. </w:t>
            </w:r>
          </w:p>
          <w:p w14:paraId="30FB12B8" w14:textId="4552BEE2" w:rsidR="00451DC4" w:rsidRPr="005D39A3" w:rsidRDefault="005D39A3" w:rsidP="005D39A3">
            <w:pPr>
              <w:pStyle w:val="TableParagraph"/>
              <w:numPr>
                <w:ilvl w:val="0"/>
                <w:numId w:val="15"/>
              </w:numPr>
              <w:spacing w:after="120"/>
              <w:rPr>
                <w:lang w:val="fr-FR"/>
              </w:rPr>
            </w:pPr>
            <w:r w:rsidRPr="005D39A3">
              <w:rPr>
                <w:lang w:val="fr-FR"/>
              </w:rPr>
              <w:t xml:space="preserve">Eau </w:t>
            </w:r>
            <w:r w:rsidR="00552623">
              <w:rPr>
                <w:lang w:val="fr-FR"/>
              </w:rPr>
              <w:t>—</w:t>
            </w:r>
            <w:r w:rsidRPr="005D39A3">
              <w:rPr>
                <w:lang w:val="fr-FR"/>
              </w:rPr>
              <w:t xml:space="preserve"> faites couler les robinets pour rincer le système    </w:t>
            </w:r>
            <w:r w:rsidR="00451DC4" w:rsidRPr="005D39A3">
              <w:rPr>
                <w:lang w:val="fr-FR"/>
              </w:rPr>
              <w:t xml:space="preserve"> </w:t>
            </w:r>
          </w:p>
        </w:tc>
        <w:tc>
          <w:tcPr>
            <w:tcW w:w="2977" w:type="dxa"/>
          </w:tcPr>
          <w:p w14:paraId="2B09E500" w14:textId="77777777" w:rsidR="00451DC4" w:rsidRPr="005D39A3" w:rsidRDefault="00451DC4" w:rsidP="00451DC4">
            <w:pPr>
              <w:pStyle w:val="TableParagraph"/>
              <w:spacing w:after="120"/>
              <w:ind w:left="0"/>
              <w:rPr>
                <w:lang w:val="fr-FR"/>
              </w:rPr>
            </w:pPr>
          </w:p>
        </w:tc>
      </w:tr>
    </w:tbl>
    <w:p w14:paraId="3ED0917D" w14:textId="08E304B9" w:rsidR="00F1788D" w:rsidRPr="005D39A3" w:rsidRDefault="005D39A3" w:rsidP="00190FEE">
      <w:pPr>
        <w:pStyle w:val="Corpsdetexte"/>
        <w:tabs>
          <w:tab w:val="left" w:pos="1714"/>
        </w:tabs>
        <w:rPr>
          <w:sz w:val="22"/>
          <w:szCs w:val="22"/>
          <w:lang w:val="fr-FR"/>
        </w:rPr>
      </w:pPr>
      <w:bookmarkStart w:id="3" w:name="Check"/>
      <w:bookmarkStart w:id="4" w:name="Equipment_checks"/>
      <w:bookmarkStart w:id="5" w:name="Social_distancing_measures"/>
      <w:bookmarkEnd w:id="3"/>
      <w:bookmarkEnd w:id="4"/>
      <w:bookmarkEnd w:id="5"/>
      <w:r w:rsidRPr="005D39A3">
        <w:rPr>
          <w:sz w:val="22"/>
          <w:szCs w:val="22"/>
          <w:lang w:val="fr-FR"/>
        </w:rPr>
        <w:t>J</w:t>
      </w:r>
      <w:r w:rsidR="00552623">
        <w:rPr>
          <w:sz w:val="22"/>
          <w:szCs w:val="22"/>
          <w:lang w:val="fr-FR"/>
        </w:rPr>
        <w:t>’</w:t>
      </w:r>
      <w:r w:rsidRPr="005D39A3">
        <w:rPr>
          <w:sz w:val="22"/>
          <w:szCs w:val="22"/>
          <w:lang w:val="fr-FR"/>
        </w:rPr>
        <w:t>ai effectué les vérifications ci-dessus pour m</w:t>
      </w:r>
      <w:r w:rsidR="00552623">
        <w:rPr>
          <w:sz w:val="22"/>
          <w:szCs w:val="22"/>
          <w:lang w:val="fr-FR"/>
        </w:rPr>
        <w:t>’</w:t>
      </w:r>
      <w:r w:rsidRPr="005D39A3">
        <w:rPr>
          <w:sz w:val="22"/>
          <w:szCs w:val="22"/>
          <w:lang w:val="fr-FR"/>
        </w:rPr>
        <w:t xml:space="preserve">assurer que mes locaux sont sécurisés </w:t>
      </w:r>
      <w:r>
        <w:rPr>
          <w:sz w:val="22"/>
          <w:szCs w:val="22"/>
          <w:lang w:val="fr-FR"/>
        </w:rPr>
        <w:t>contre</w:t>
      </w:r>
      <w:r w:rsidRPr="005D39A3">
        <w:rPr>
          <w:sz w:val="22"/>
          <w:szCs w:val="22"/>
          <w:lang w:val="fr-FR"/>
        </w:rPr>
        <w:t xml:space="preserve"> le </w:t>
      </w:r>
      <w:proofErr w:type="spellStart"/>
      <w:r w:rsidRPr="005D39A3">
        <w:rPr>
          <w:sz w:val="22"/>
          <w:szCs w:val="22"/>
          <w:lang w:val="fr-FR"/>
        </w:rPr>
        <w:t>Covid</w:t>
      </w:r>
      <w:proofErr w:type="spellEnd"/>
      <w:r w:rsidR="00552623">
        <w:rPr>
          <w:sz w:val="22"/>
          <w:szCs w:val="22"/>
          <w:lang w:val="fr-FR"/>
        </w:rPr>
        <w:t> </w:t>
      </w:r>
      <w:r w:rsidRPr="005D39A3">
        <w:rPr>
          <w:sz w:val="22"/>
          <w:szCs w:val="22"/>
          <w:lang w:val="fr-FR"/>
        </w:rPr>
        <w:t xml:space="preserve">19 </w:t>
      </w:r>
      <w:r w:rsidR="00552623">
        <w:rPr>
          <w:sz w:val="22"/>
          <w:szCs w:val="22"/>
          <w:lang w:val="fr-FR"/>
        </w:rPr>
        <w:t>—</w:t>
      </w:r>
      <w:r w:rsidRPr="005D39A3">
        <w:rPr>
          <w:sz w:val="22"/>
          <w:szCs w:val="22"/>
          <w:lang w:val="fr-FR"/>
        </w:rPr>
        <w:t xml:space="preserve"> pour moi-même, mon personnel et toute personne entrant dans mes locaux  </w:t>
      </w:r>
    </w:p>
    <w:p w14:paraId="626A2B2B" w14:textId="77777777" w:rsidR="00F1788D" w:rsidRPr="005D39A3" w:rsidRDefault="00F1788D" w:rsidP="00190FEE">
      <w:pPr>
        <w:pStyle w:val="Corpsdetexte"/>
        <w:rPr>
          <w:sz w:val="22"/>
          <w:szCs w:val="22"/>
          <w:lang w:val="fr-FR"/>
        </w:rPr>
      </w:pPr>
    </w:p>
    <w:p w14:paraId="68F20865" w14:textId="2E959B02" w:rsidR="00F1788D" w:rsidRPr="005D39A3" w:rsidRDefault="00F1788D" w:rsidP="005C0CAE">
      <w:pPr>
        <w:pStyle w:val="Corpsdetexte"/>
        <w:ind w:left="993" w:hanging="993"/>
        <w:rPr>
          <w:sz w:val="22"/>
          <w:szCs w:val="22"/>
          <w:lang w:val="fr-FR"/>
        </w:rPr>
      </w:pPr>
      <w:r w:rsidRPr="005D39A3">
        <w:rPr>
          <w:sz w:val="22"/>
          <w:szCs w:val="22"/>
          <w:lang w:val="fr-FR"/>
        </w:rPr>
        <w:t>Sign</w:t>
      </w:r>
      <w:r w:rsidR="005D39A3" w:rsidRPr="005D39A3">
        <w:rPr>
          <w:sz w:val="22"/>
          <w:szCs w:val="22"/>
          <w:lang w:val="fr-FR"/>
        </w:rPr>
        <w:t>ature</w:t>
      </w:r>
      <w:r w:rsidR="00190FEE" w:rsidRPr="005D39A3">
        <w:rPr>
          <w:sz w:val="22"/>
          <w:szCs w:val="22"/>
          <w:lang w:val="fr-FR"/>
        </w:rPr>
        <w:tab/>
      </w:r>
      <w:r w:rsidRPr="005D39A3">
        <w:rPr>
          <w:sz w:val="22"/>
          <w:szCs w:val="22"/>
          <w:lang w:val="fr-FR"/>
        </w:rPr>
        <w:t xml:space="preserve">……………………… </w:t>
      </w:r>
      <w:r w:rsidR="00190FEE" w:rsidRPr="005D39A3">
        <w:rPr>
          <w:sz w:val="22"/>
          <w:szCs w:val="22"/>
          <w:lang w:val="fr-FR"/>
        </w:rPr>
        <w:t>P</w:t>
      </w:r>
      <w:r w:rsidRPr="005D39A3">
        <w:rPr>
          <w:sz w:val="22"/>
          <w:szCs w:val="22"/>
          <w:lang w:val="fr-FR"/>
        </w:rPr>
        <w:t>os</w:t>
      </w:r>
      <w:r w:rsidR="005D39A3" w:rsidRPr="005D39A3">
        <w:rPr>
          <w:sz w:val="22"/>
          <w:szCs w:val="22"/>
          <w:lang w:val="fr-FR"/>
        </w:rPr>
        <w:t>te au sein de l’entreprise</w:t>
      </w:r>
      <w:r w:rsidRPr="005D39A3">
        <w:rPr>
          <w:sz w:val="22"/>
          <w:szCs w:val="22"/>
          <w:lang w:val="fr-FR"/>
        </w:rPr>
        <w:t xml:space="preserve"> ……………………….</w:t>
      </w:r>
      <w:r w:rsidR="00190FEE" w:rsidRPr="005D39A3">
        <w:rPr>
          <w:sz w:val="22"/>
          <w:szCs w:val="22"/>
          <w:lang w:val="fr-FR"/>
        </w:rPr>
        <w:t>D</w:t>
      </w:r>
      <w:r w:rsidRPr="005D39A3">
        <w:rPr>
          <w:sz w:val="22"/>
          <w:szCs w:val="22"/>
          <w:lang w:val="fr-FR"/>
        </w:rPr>
        <w:t>ate</w:t>
      </w:r>
      <w:r w:rsidR="00190FEE" w:rsidRPr="005D39A3">
        <w:rPr>
          <w:sz w:val="22"/>
          <w:szCs w:val="22"/>
          <w:lang w:val="fr-FR"/>
        </w:rPr>
        <w:tab/>
      </w:r>
    </w:p>
    <w:p w14:paraId="2839074D" w14:textId="77777777" w:rsidR="00190FEE" w:rsidRPr="005D39A3" w:rsidRDefault="00190FEE" w:rsidP="00190FEE">
      <w:pPr>
        <w:pStyle w:val="Corpsdetexte"/>
        <w:rPr>
          <w:sz w:val="22"/>
          <w:szCs w:val="22"/>
          <w:lang w:val="fr-FR"/>
        </w:rPr>
      </w:pPr>
    </w:p>
    <w:p w14:paraId="46AB686E" w14:textId="77777777" w:rsidR="005D39A3" w:rsidRDefault="005D39A3" w:rsidP="005D39A3">
      <w:pPr>
        <w:pStyle w:val="Corpsdetexte"/>
        <w:rPr>
          <w:b w:val="0"/>
          <w:sz w:val="22"/>
          <w:szCs w:val="22"/>
          <w:lang w:val="fr-FR"/>
        </w:rPr>
      </w:pPr>
      <w:r w:rsidRPr="005D39A3">
        <w:rPr>
          <w:bCs w:val="0"/>
          <w:sz w:val="22"/>
          <w:szCs w:val="22"/>
          <w:lang w:val="fr-FR"/>
        </w:rPr>
        <w:t>Informations complémentaires</w:t>
      </w:r>
      <w:r w:rsidRPr="005D39A3">
        <w:rPr>
          <w:b w:val="0"/>
          <w:sz w:val="22"/>
          <w:szCs w:val="22"/>
          <w:lang w:val="fr-FR"/>
        </w:rPr>
        <w:t xml:space="preserve"> Le gouvernement a publié des orientations sur le travail en toute </w:t>
      </w:r>
    </w:p>
    <w:p w14:paraId="6FCDA203" w14:textId="77C47484" w:rsidR="005D39A3" w:rsidRPr="005D39A3" w:rsidRDefault="005D39A3" w:rsidP="005D39A3">
      <w:pPr>
        <w:pStyle w:val="Corpsdetexte"/>
        <w:rPr>
          <w:b w:val="0"/>
          <w:sz w:val="22"/>
          <w:szCs w:val="22"/>
          <w:lang w:val="fr-FR"/>
        </w:rPr>
      </w:pPr>
      <w:r w:rsidRPr="005D39A3">
        <w:rPr>
          <w:b w:val="0"/>
          <w:sz w:val="22"/>
          <w:szCs w:val="22"/>
          <w:lang w:val="fr-FR"/>
        </w:rPr>
        <w:t>sécurité</w:t>
      </w:r>
      <w:r w:rsidR="00552623">
        <w:rPr>
          <w:b w:val="0"/>
          <w:sz w:val="22"/>
          <w:szCs w:val="22"/>
          <w:lang w:val="fr-FR"/>
        </w:rPr>
        <w:t> </w:t>
      </w:r>
      <w:r w:rsidRPr="005D39A3">
        <w:rPr>
          <w:b w:val="0"/>
          <w:sz w:val="22"/>
          <w:szCs w:val="22"/>
          <w:lang w:val="fr-FR"/>
        </w:rPr>
        <w:t>:</w:t>
      </w:r>
    </w:p>
    <w:p w14:paraId="745050EB" w14:textId="292CFCCF" w:rsidR="00765767" w:rsidRPr="005D39A3" w:rsidRDefault="005D39A3" w:rsidP="005D39A3">
      <w:pPr>
        <w:pStyle w:val="Corpsdetexte"/>
        <w:rPr>
          <w:b w:val="0"/>
          <w:sz w:val="22"/>
          <w:szCs w:val="22"/>
          <w:lang w:val="fr-FR"/>
        </w:rPr>
      </w:pPr>
      <w:r w:rsidRPr="005D39A3">
        <w:rPr>
          <w:b w:val="0"/>
          <w:sz w:val="22"/>
          <w:szCs w:val="22"/>
          <w:lang w:val="fr-FR"/>
        </w:rPr>
        <w:t xml:space="preserve"> </w:t>
      </w:r>
      <w:hyperlink r:id="rId16" w:history="1">
        <w:r w:rsidRPr="00386609">
          <w:rPr>
            <w:rStyle w:val="Lienhypertexte"/>
            <w:b w:val="0"/>
            <w:sz w:val="22"/>
            <w:szCs w:val="22"/>
            <w:lang w:val="fr-FR"/>
          </w:rPr>
          <w:t>https://www.gov.uk/guidance/working-safely-during-coronavirus-covid-19</w:t>
        </w:r>
      </w:hyperlink>
      <w:r>
        <w:rPr>
          <w:b w:val="0"/>
          <w:sz w:val="22"/>
          <w:szCs w:val="22"/>
          <w:lang w:val="fr-FR"/>
        </w:rPr>
        <w:t xml:space="preserve"> </w:t>
      </w:r>
    </w:p>
    <w:p w14:paraId="483D5057" w14:textId="77777777" w:rsidR="004E1CED" w:rsidRPr="005D39A3" w:rsidRDefault="004E1CED" w:rsidP="00190FEE">
      <w:pPr>
        <w:pStyle w:val="Corpsdetexte"/>
        <w:rPr>
          <w:b w:val="0"/>
          <w:sz w:val="22"/>
          <w:szCs w:val="22"/>
          <w:lang w:val="fr-FR"/>
        </w:rPr>
      </w:pPr>
    </w:p>
    <w:p w14:paraId="733FF4F1" w14:textId="77777777" w:rsidR="00190FEE" w:rsidRPr="005D39A3" w:rsidRDefault="00190FEE" w:rsidP="00190FEE">
      <w:pPr>
        <w:pStyle w:val="Corpsdetexte"/>
        <w:rPr>
          <w:b w:val="0"/>
          <w:sz w:val="22"/>
          <w:szCs w:val="22"/>
          <w:lang w:val="fr-FR"/>
        </w:rPr>
      </w:pPr>
    </w:p>
    <w:p w14:paraId="77A4AB7F" w14:textId="6643E6EC" w:rsidR="004E1CED" w:rsidRPr="005D39A3" w:rsidRDefault="005D39A3" w:rsidP="00190FEE">
      <w:pPr>
        <w:pStyle w:val="Corpsdetexte"/>
        <w:ind w:left="2127" w:hanging="2127"/>
        <w:rPr>
          <w:b w:val="0"/>
          <w:sz w:val="22"/>
          <w:szCs w:val="22"/>
          <w:lang w:val="fr-FR"/>
        </w:rPr>
      </w:pPr>
      <w:r w:rsidRPr="005D39A3">
        <w:rPr>
          <w:bCs w:val="0"/>
          <w:sz w:val="22"/>
          <w:szCs w:val="22"/>
          <w:lang w:val="fr-FR"/>
        </w:rPr>
        <w:t xml:space="preserve">Contactez </w:t>
      </w:r>
      <w:r w:rsidRPr="005D39A3">
        <w:rPr>
          <w:b w:val="0"/>
          <w:sz w:val="22"/>
          <w:szCs w:val="22"/>
          <w:lang w:val="fr-FR"/>
        </w:rPr>
        <w:t>l</w:t>
      </w:r>
      <w:r w:rsidR="00552623">
        <w:rPr>
          <w:b w:val="0"/>
          <w:sz w:val="22"/>
          <w:szCs w:val="22"/>
          <w:lang w:val="fr-FR"/>
        </w:rPr>
        <w:t>’</w:t>
      </w:r>
      <w:r w:rsidRPr="005D39A3">
        <w:rPr>
          <w:b w:val="0"/>
          <w:sz w:val="22"/>
          <w:szCs w:val="22"/>
          <w:lang w:val="fr-FR"/>
        </w:rPr>
        <w:t xml:space="preserve">équipe </w:t>
      </w:r>
      <w:r w:rsidR="00552623">
        <w:rPr>
          <w:b w:val="0"/>
          <w:sz w:val="22"/>
          <w:szCs w:val="22"/>
          <w:lang w:val="fr-FR"/>
        </w:rPr>
        <w:t>« </w:t>
      </w:r>
      <w:r w:rsidRPr="005D39A3">
        <w:rPr>
          <w:b w:val="0"/>
          <w:sz w:val="22"/>
          <w:szCs w:val="22"/>
          <w:lang w:val="fr-FR"/>
        </w:rPr>
        <w:t>Alimentation, santé et sécurité</w:t>
      </w:r>
      <w:r w:rsidR="00552623">
        <w:rPr>
          <w:b w:val="0"/>
          <w:sz w:val="22"/>
          <w:szCs w:val="22"/>
          <w:lang w:val="fr-FR"/>
        </w:rPr>
        <w:t> »</w:t>
      </w:r>
      <w:r w:rsidRPr="005D39A3">
        <w:rPr>
          <w:b w:val="0"/>
          <w:sz w:val="22"/>
          <w:szCs w:val="22"/>
          <w:lang w:val="fr-FR"/>
        </w:rPr>
        <w:t xml:space="preserve"> à l</w:t>
      </w:r>
      <w:r w:rsidR="00552623">
        <w:rPr>
          <w:b w:val="0"/>
          <w:sz w:val="22"/>
          <w:szCs w:val="22"/>
          <w:lang w:val="fr-FR"/>
        </w:rPr>
        <w:t>’</w:t>
      </w:r>
      <w:r w:rsidRPr="005D39A3">
        <w:rPr>
          <w:b w:val="0"/>
          <w:sz w:val="22"/>
          <w:szCs w:val="22"/>
          <w:lang w:val="fr-FR"/>
        </w:rPr>
        <w:t xml:space="preserve">adresse </w:t>
      </w:r>
      <w:hyperlink r:id="rId17" w:history="1">
        <w:r w:rsidRPr="00386609">
          <w:rPr>
            <w:rStyle w:val="Lienhypertexte"/>
            <w:b w:val="0"/>
            <w:sz w:val="22"/>
            <w:szCs w:val="22"/>
            <w:lang w:val="fr-FR"/>
          </w:rPr>
          <w:t>foodhealthandsafety@lambeth.gov.uk</w:t>
        </w:r>
      </w:hyperlink>
      <w:r>
        <w:rPr>
          <w:b w:val="0"/>
          <w:sz w:val="22"/>
          <w:szCs w:val="22"/>
          <w:lang w:val="fr-FR"/>
        </w:rPr>
        <w:t xml:space="preserve"> </w:t>
      </w:r>
    </w:p>
    <w:sectPr w:rsidR="004E1CED" w:rsidRPr="005D39A3" w:rsidSect="00451DC4">
      <w:headerReference w:type="default" r:id="rId18"/>
      <w:footerReference w:type="default" r:id="rId19"/>
      <w:pgSz w:w="11910" w:h="16840"/>
      <w:pgMar w:top="720" w:right="720" w:bottom="567" w:left="720" w:header="426" w:footer="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750F5" w14:textId="77777777" w:rsidR="00DD0FC4" w:rsidRDefault="00DD0FC4">
      <w:r>
        <w:separator/>
      </w:r>
    </w:p>
  </w:endnote>
  <w:endnote w:type="continuationSeparator" w:id="0">
    <w:p w14:paraId="5FFF9795" w14:textId="77777777" w:rsidR="00DD0FC4" w:rsidRDefault="00DD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24873302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CAE21B" w14:textId="77777777" w:rsidR="00451DC4" w:rsidRPr="00451DC4" w:rsidRDefault="00190FEE" w:rsidP="00190FEE">
            <w:pPr>
              <w:pStyle w:val="Pieddepage"/>
              <w:tabs>
                <w:tab w:val="clear" w:pos="4513"/>
                <w:tab w:val="clear" w:pos="9026"/>
                <w:tab w:val="right" w:pos="104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2020.</w:t>
            </w:r>
            <w:r>
              <w:rPr>
                <w:sz w:val="18"/>
                <w:szCs w:val="18"/>
              </w:rPr>
              <w:tab/>
            </w:r>
            <w:r w:rsidR="00451DC4" w:rsidRPr="00451DC4">
              <w:rPr>
                <w:sz w:val="18"/>
                <w:szCs w:val="18"/>
              </w:rPr>
              <w:t xml:space="preserve">Page </w:t>
            </w:r>
            <w:r w:rsidR="00451DC4" w:rsidRPr="00451DC4">
              <w:rPr>
                <w:sz w:val="18"/>
                <w:szCs w:val="18"/>
              </w:rPr>
              <w:fldChar w:fldCharType="begin"/>
            </w:r>
            <w:r w:rsidR="00451DC4" w:rsidRPr="00451DC4">
              <w:rPr>
                <w:sz w:val="18"/>
                <w:szCs w:val="18"/>
              </w:rPr>
              <w:instrText xml:space="preserve"> PAGE </w:instrText>
            </w:r>
            <w:r w:rsidR="00451DC4" w:rsidRPr="00451DC4">
              <w:rPr>
                <w:sz w:val="18"/>
                <w:szCs w:val="18"/>
              </w:rPr>
              <w:fldChar w:fldCharType="separate"/>
            </w:r>
            <w:r w:rsidR="00451DC4" w:rsidRPr="00451DC4">
              <w:rPr>
                <w:noProof/>
                <w:sz w:val="18"/>
                <w:szCs w:val="18"/>
              </w:rPr>
              <w:t>2</w:t>
            </w:r>
            <w:r w:rsidR="00451DC4" w:rsidRPr="00451DC4">
              <w:rPr>
                <w:sz w:val="18"/>
                <w:szCs w:val="18"/>
              </w:rPr>
              <w:fldChar w:fldCharType="end"/>
            </w:r>
            <w:r w:rsidR="00451DC4" w:rsidRPr="00451DC4">
              <w:rPr>
                <w:sz w:val="18"/>
                <w:szCs w:val="18"/>
              </w:rPr>
              <w:t xml:space="preserve"> of </w:t>
            </w:r>
            <w:r w:rsidR="00451DC4" w:rsidRPr="00451DC4">
              <w:rPr>
                <w:sz w:val="18"/>
                <w:szCs w:val="18"/>
              </w:rPr>
              <w:fldChar w:fldCharType="begin"/>
            </w:r>
            <w:r w:rsidR="00451DC4" w:rsidRPr="00451DC4">
              <w:rPr>
                <w:sz w:val="18"/>
                <w:szCs w:val="18"/>
              </w:rPr>
              <w:instrText xml:space="preserve"> NUMPAGES  </w:instrText>
            </w:r>
            <w:r w:rsidR="00451DC4" w:rsidRPr="00451DC4">
              <w:rPr>
                <w:sz w:val="18"/>
                <w:szCs w:val="18"/>
              </w:rPr>
              <w:fldChar w:fldCharType="separate"/>
            </w:r>
            <w:r w:rsidR="00451DC4" w:rsidRPr="00451DC4">
              <w:rPr>
                <w:noProof/>
                <w:sz w:val="18"/>
                <w:szCs w:val="18"/>
              </w:rPr>
              <w:t>2</w:t>
            </w:r>
            <w:r w:rsidR="00451DC4" w:rsidRPr="00451DC4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3899B" w14:textId="77777777" w:rsidR="00DD0FC4" w:rsidRDefault="00DD0FC4">
      <w:r>
        <w:separator/>
      </w:r>
    </w:p>
  </w:footnote>
  <w:footnote w:type="continuationSeparator" w:id="0">
    <w:p w14:paraId="349F26A6" w14:textId="77777777" w:rsidR="00DD0FC4" w:rsidRDefault="00DD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C4ECB" w14:textId="77777777" w:rsidR="00F3492E" w:rsidRDefault="00341AEA" w:rsidP="00FC361E">
    <w:pPr>
      <w:pStyle w:val="En-tte"/>
      <w:jc w:val="right"/>
    </w:pPr>
    <w:r w:rsidRPr="00341AEA">
      <w:rPr>
        <w:noProof/>
        <w:color w:val="1F497D" w:themeColor="text2"/>
        <w:lang w:bidi="ar-SA"/>
      </w:rPr>
      <w:drawing>
        <wp:anchor distT="0" distB="0" distL="114300" distR="114300" simplePos="0" relativeHeight="251659264" behindDoc="0" locked="0" layoutInCell="1" allowOverlap="1" wp14:anchorId="519242A8" wp14:editId="731416E5">
          <wp:simplePos x="0" y="0"/>
          <wp:positionH relativeFrom="column">
            <wp:posOffset>5448300</wp:posOffset>
          </wp:positionH>
          <wp:positionV relativeFrom="paragraph">
            <wp:posOffset>-297180</wp:posOffset>
          </wp:positionV>
          <wp:extent cx="1360805" cy="914400"/>
          <wp:effectExtent l="0" t="0" r="0" b="0"/>
          <wp:wrapSquare wrapText="bothSides"/>
          <wp:docPr id="18" name="Picture 18" descr="C:\Users\ECtori\OneDrive - London Borough Of Lambeth\Pictures\lambeth%20logo%20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tori\OneDrive - London Borough Of Lambeth\Pictures\lambeth%20logo%20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7888D" w14:textId="77777777" w:rsidR="00FC361E" w:rsidRDefault="00FC361E" w:rsidP="00FC361E">
    <w:pPr>
      <w:pStyle w:val="En-tte"/>
      <w:jc w:val="right"/>
      <w:rPr>
        <w:color w:val="1F497D" w:themeColor="text2"/>
      </w:rPr>
    </w:pPr>
  </w:p>
  <w:p w14:paraId="770E7C02" w14:textId="77777777" w:rsidR="00572968" w:rsidRPr="00FC361E" w:rsidRDefault="00572968" w:rsidP="00FC361E">
    <w:pPr>
      <w:pStyle w:val="En-tte"/>
      <w:jc w:val="right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179"/>
    <w:multiLevelType w:val="hybridMultilevel"/>
    <w:tmpl w:val="92D694C6"/>
    <w:lvl w:ilvl="0" w:tplc="10644EA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64246A6"/>
    <w:multiLevelType w:val="hybridMultilevel"/>
    <w:tmpl w:val="017A084C"/>
    <w:lvl w:ilvl="0" w:tplc="CF160B1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E70"/>
    <w:multiLevelType w:val="hybridMultilevel"/>
    <w:tmpl w:val="CCE85F94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48145B1"/>
    <w:multiLevelType w:val="hybridMultilevel"/>
    <w:tmpl w:val="C81A0674"/>
    <w:lvl w:ilvl="0" w:tplc="E47C26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808D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2" w:tplc="4838E9E2">
      <w:numFmt w:val="bullet"/>
      <w:lvlText w:val="•"/>
      <w:lvlJc w:val="left"/>
      <w:pPr>
        <w:ind w:left="2071" w:hanging="360"/>
      </w:pPr>
      <w:rPr>
        <w:rFonts w:hint="default"/>
        <w:lang w:val="en-GB" w:eastAsia="en-GB" w:bidi="en-GB"/>
      </w:rPr>
    </w:lvl>
    <w:lvl w:ilvl="3" w:tplc="35240C2A">
      <w:numFmt w:val="bullet"/>
      <w:lvlText w:val="•"/>
      <w:lvlJc w:val="left"/>
      <w:pPr>
        <w:ind w:left="2697" w:hanging="360"/>
      </w:pPr>
      <w:rPr>
        <w:rFonts w:hint="default"/>
        <w:lang w:val="en-GB" w:eastAsia="en-GB" w:bidi="en-GB"/>
      </w:rPr>
    </w:lvl>
    <w:lvl w:ilvl="4" w:tplc="E4901C0A">
      <w:numFmt w:val="bullet"/>
      <w:lvlText w:val="•"/>
      <w:lvlJc w:val="left"/>
      <w:pPr>
        <w:ind w:left="3322" w:hanging="360"/>
      </w:pPr>
      <w:rPr>
        <w:rFonts w:hint="default"/>
        <w:lang w:val="en-GB" w:eastAsia="en-GB" w:bidi="en-GB"/>
      </w:rPr>
    </w:lvl>
    <w:lvl w:ilvl="5" w:tplc="F84C062A">
      <w:numFmt w:val="bullet"/>
      <w:lvlText w:val="•"/>
      <w:lvlJc w:val="left"/>
      <w:pPr>
        <w:ind w:left="3948" w:hanging="360"/>
      </w:pPr>
      <w:rPr>
        <w:rFonts w:hint="default"/>
        <w:lang w:val="en-GB" w:eastAsia="en-GB" w:bidi="en-GB"/>
      </w:rPr>
    </w:lvl>
    <w:lvl w:ilvl="6" w:tplc="D8AAB1EE">
      <w:numFmt w:val="bullet"/>
      <w:lvlText w:val="•"/>
      <w:lvlJc w:val="left"/>
      <w:pPr>
        <w:ind w:left="4574" w:hanging="360"/>
      </w:pPr>
      <w:rPr>
        <w:rFonts w:hint="default"/>
        <w:lang w:val="en-GB" w:eastAsia="en-GB" w:bidi="en-GB"/>
      </w:rPr>
    </w:lvl>
    <w:lvl w:ilvl="7" w:tplc="874A94EA">
      <w:numFmt w:val="bullet"/>
      <w:lvlText w:val="•"/>
      <w:lvlJc w:val="left"/>
      <w:pPr>
        <w:ind w:left="5199" w:hanging="360"/>
      </w:pPr>
      <w:rPr>
        <w:rFonts w:hint="default"/>
        <w:lang w:val="en-GB" w:eastAsia="en-GB" w:bidi="en-GB"/>
      </w:rPr>
    </w:lvl>
    <w:lvl w:ilvl="8" w:tplc="7944A664">
      <w:numFmt w:val="bullet"/>
      <w:lvlText w:val="•"/>
      <w:lvlJc w:val="left"/>
      <w:pPr>
        <w:ind w:left="5825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23E07E92"/>
    <w:multiLevelType w:val="hybridMultilevel"/>
    <w:tmpl w:val="4E382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52E7"/>
    <w:multiLevelType w:val="multilevel"/>
    <w:tmpl w:val="DC0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716E46"/>
    <w:multiLevelType w:val="hybridMultilevel"/>
    <w:tmpl w:val="70EC8E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142B69"/>
    <w:multiLevelType w:val="hybridMultilevel"/>
    <w:tmpl w:val="32403B14"/>
    <w:lvl w:ilvl="0" w:tplc="B734E834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34281759"/>
    <w:multiLevelType w:val="hybridMultilevel"/>
    <w:tmpl w:val="56E4F5FA"/>
    <w:lvl w:ilvl="0" w:tplc="76AADDE0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37E931C6"/>
    <w:multiLevelType w:val="hybridMultilevel"/>
    <w:tmpl w:val="30E04CD4"/>
    <w:lvl w:ilvl="0" w:tplc="58481D2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46113466"/>
    <w:multiLevelType w:val="hybridMultilevel"/>
    <w:tmpl w:val="CBD2DCF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66FA532C"/>
    <w:multiLevelType w:val="hybridMultilevel"/>
    <w:tmpl w:val="FE5A7ADA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9AF2DF0"/>
    <w:multiLevelType w:val="hybridMultilevel"/>
    <w:tmpl w:val="310A9976"/>
    <w:lvl w:ilvl="0" w:tplc="CF160B1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80412F"/>
    <w:multiLevelType w:val="hybridMultilevel"/>
    <w:tmpl w:val="B0460CE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4BB7008"/>
    <w:multiLevelType w:val="hybridMultilevel"/>
    <w:tmpl w:val="4B6AB3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80DA9E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8059E"/>
    <w:multiLevelType w:val="hybridMultilevel"/>
    <w:tmpl w:val="6C600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15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2E"/>
    <w:rsid w:val="000051A8"/>
    <w:rsid w:val="000C7CDC"/>
    <w:rsid w:val="00111128"/>
    <w:rsid w:val="00190FEE"/>
    <w:rsid w:val="001A36AD"/>
    <w:rsid w:val="001E7BC3"/>
    <w:rsid w:val="002B0080"/>
    <w:rsid w:val="002D6683"/>
    <w:rsid w:val="00324921"/>
    <w:rsid w:val="00341AEA"/>
    <w:rsid w:val="00356E3B"/>
    <w:rsid w:val="00365219"/>
    <w:rsid w:val="003915CD"/>
    <w:rsid w:val="003A20A1"/>
    <w:rsid w:val="003C3B86"/>
    <w:rsid w:val="004160D1"/>
    <w:rsid w:val="00430759"/>
    <w:rsid w:val="00451DC4"/>
    <w:rsid w:val="004A1F06"/>
    <w:rsid w:val="004E1CED"/>
    <w:rsid w:val="005129B8"/>
    <w:rsid w:val="00525B58"/>
    <w:rsid w:val="005351CD"/>
    <w:rsid w:val="00552623"/>
    <w:rsid w:val="00572968"/>
    <w:rsid w:val="005828F5"/>
    <w:rsid w:val="0058500F"/>
    <w:rsid w:val="005C0CAE"/>
    <w:rsid w:val="005D39A3"/>
    <w:rsid w:val="005E2533"/>
    <w:rsid w:val="00617786"/>
    <w:rsid w:val="00677152"/>
    <w:rsid w:val="00696E88"/>
    <w:rsid w:val="00765767"/>
    <w:rsid w:val="00767519"/>
    <w:rsid w:val="00860BF7"/>
    <w:rsid w:val="008F4EF4"/>
    <w:rsid w:val="00911340"/>
    <w:rsid w:val="009720FD"/>
    <w:rsid w:val="00A07859"/>
    <w:rsid w:val="00A21465"/>
    <w:rsid w:val="00A75228"/>
    <w:rsid w:val="00BE3572"/>
    <w:rsid w:val="00BF1F96"/>
    <w:rsid w:val="00C001D6"/>
    <w:rsid w:val="00C83662"/>
    <w:rsid w:val="00C952AB"/>
    <w:rsid w:val="00CF7649"/>
    <w:rsid w:val="00D64179"/>
    <w:rsid w:val="00DB5607"/>
    <w:rsid w:val="00DD0FC4"/>
    <w:rsid w:val="00DF2DCB"/>
    <w:rsid w:val="00E808CF"/>
    <w:rsid w:val="00EC2DD9"/>
    <w:rsid w:val="00EF074C"/>
    <w:rsid w:val="00F1788D"/>
    <w:rsid w:val="00F3492E"/>
    <w:rsid w:val="00F37FB4"/>
    <w:rsid w:val="00F86430"/>
    <w:rsid w:val="00FC361E"/>
    <w:rsid w:val="00FD6A64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F56A9"/>
  <w15:docId w15:val="{E70BA75F-7965-405B-B6EB-3820DC6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C361E"/>
    <w:rPr>
      <w:rFonts w:ascii="Arial" w:eastAsia="Arial" w:hAnsi="Arial" w:cs="Arial"/>
      <w:lang w:val="en-GB" w:eastAsia="en-GB" w:bidi="en-GB"/>
    </w:rPr>
  </w:style>
  <w:style w:type="paragraph" w:styleId="Pieddepage">
    <w:name w:val="footer"/>
    <w:basedOn w:val="Normal"/>
    <w:link w:val="PieddepageC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361E"/>
    <w:rPr>
      <w:rFonts w:ascii="Arial" w:eastAsia="Arial" w:hAnsi="Arial" w:cs="Arial"/>
      <w:lang w:val="en-GB" w:eastAsia="en-GB" w:bidi="en-GB"/>
    </w:rPr>
  </w:style>
  <w:style w:type="character" w:styleId="Lienhypertexte">
    <w:name w:val="Hyperlink"/>
    <w:basedOn w:val="Policepardfaut"/>
    <w:uiPriority w:val="99"/>
    <w:unhideWhenUsed/>
    <w:rsid w:val="001A36A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7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767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customStyle="1" w:styleId="Default">
    <w:name w:val="Default"/>
    <w:rsid w:val="00E808CF"/>
    <w:pPr>
      <w:widowControl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CF764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E25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25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2533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25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2533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character" w:styleId="Mentionnonrsolue">
    <w:name w:val="Unresolved Mention"/>
    <w:basedOn w:val="Policepardfaut"/>
    <w:uiPriority w:val="99"/>
    <w:semiHidden/>
    <w:unhideWhenUsed/>
    <w:rsid w:val="005C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44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92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83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staying-alert-and-safe-social-distancing/staying-alert-and-safe-social-distanci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hs.uk/conditions/coronavirus-covid-19/testing-and-tracing/get-an-antigen-test-to-check-if-you-have-coronavirus/" TargetMode="External"/><Relationship Id="rId17" Type="http://schemas.openxmlformats.org/officeDocument/2006/relationships/hyperlink" Target="mailto:foodhealthandsafety@lambeth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working-safely-during-coronavirus-covid-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nditions/coronavirus-covid-19/check-if-you-have-coronavirus-symptom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x3v521MTjio&amp;feature=youtu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mbeth.gov.uk/coronavirus-covid-19/information-for-businesses/printable-not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B3B9E543AE44AF47250C6943965F" ma:contentTypeVersion="12" ma:contentTypeDescription="Create a new document." ma:contentTypeScope="" ma:versionID="017dd263497f4016ea0f7c54286c5857">
  <xsd:schema xmlns:xsd="http://www.w3.org/2001/XMLSchema" xmlns:xs="http://www.w3.org/2001/XMLSchema" xmlns:p="http://schemas.microsoft.com/office/2006/metadata/properties" xmlns:ns3="ff2a13d2-f84a-495e-a043-36d20991170d" xmlns:ns4="27de54a1-28f0-49f7-a612-bf41cb648bb0" targetNamespace="http://schemas.microsoft.com/office/2006/metadata/properties" ma:root="true" ma:fieldsID="5971f43a6663305d69accc20dbc7963b" ns3:_="" ns4:_="">
    <xsd:import namespace="ff2a13d2-f84a-495e-a043-36d20991170d"/>
    <xsd:import namespace="27de54a1-28f0-49f7-a612-bf41cb648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54a1-28f0-49f7-a612-bf41cb6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97ED8-474D-4474-A3B5-6F7DBFC8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27de54a1-28f0-49f7-a612-bf41cb64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63FCA-1187-42CB-AEE2-D89754B51D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806561-9C91-48A9-865F-839AB739E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17DE6D-B8A1-49EA-91C3-BC5C7ECB7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Reopening checklist for food businesses during COVID-19</vt:lpstr>
      <vt:lpstr>Reopening checklist for food businesses during COVID-19</vt:lpstr>
    </vt:vector>
  </TitlesOfParts>
  <Company>East Lothian Council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Reopening checklist for food businesses during COVID-19</dc:title>
  <dc:creator>Food Standards Agency</dc:creator>
  <cp:lastModifiedBy>frederic audebrand</cp:lastModifiedBy>
  <cp:revision>3</cp:revision>
  <cp:lastPrinted>2020-05-28T13:21:00Z</cp:lastPrinted>
  <dcterms:created xsi:type="dcterms:W3CDTF">2020-07-04T21:35:00Z</dcterms:created>
  <dcterms:modified xsi:type="dcterms:W3CDTF">2020-07-04T21:47:00Z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2020-05-28T00:00:00Z</vt:filetime>
  </property>
  <property fmtid="{D5CDD505-2E9C-101B-9397-08002B2CF9AE}" pid="5" name="ContentTypeId">
    <vt:lpwstr>0x0101003D74B3B9E543AE44AF47250C6943965F</vt:lpwstr>
  </property>
</Properties>
</file>