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14C5" w14:textId="77777777" w:rsidR="00F3492E" w:rsidRDefault="00F3492E">
      <w:pPr>
        <w:pStyle w:val="BodyText"/>
        <w:rPr>
          <w:rFonts w:ascii="Times New Roman"/>
          <w:b w:val="0"/>
          <w:sz w:val="20"/>
        </w:rPr>
      </w:pPr>
    </w:p>
    <w:p w14:paraId="152F98EB" w14:textId="77777777" w:rsidR="00FC361E" w:rsidRPr="00451DC4" w:rsidRDefault="004E1CED" w:rsidP="00FC361E">
      <w:pPr>
        <w:spacing w:before="89"/>
        <w:ind w:left="680" w:right="1798"/>
        <w:jc w:val="center"/>
        <w:rPr>
          <w:b/>
          <w:smallCaps/>
          <w:color w:val="002060"/>
          <w:sz w:val="36"/>
          <w:rFonts w:ascii="Arial Bold" w:hAnsi="Arial Bold"/>
        </w:rPr>
      </w:pPr>
      <w:bookmarkStart w:id="0" w:name="Reopening_checklist_for_food_businesses_"/>
      <w:bookmarkEnd w:id="0"/>
      <w:r>
        <w:rPr>
          <w:b/>
          <w:smallCaps/>
          <w:color w:val="002060"/>
          <w:sz w:val="36"/>
          <w:rFonts w:ascii="Arial Bold" w:hAnsi="Arial Bold"/>
        </w:rPr>
        <w:t xml:space="preserve">Liiska hubinta dib u furitaanka ganacsiga guud</w:t>
      </w:r>
    </w:p>
    <w:p w14:paraId="5E0A308F" w14:textId="77777777" w:rsidR="00F1788D" w:rsidRDefault="00F1788D" w:rsidP="00FC361E">
      <w:pPr>
        <w:spacing w:before="89"/>
        <w:ind w:left="680" w:right="1798"/>
        <w:jc w:val="center"/>
        <w:rPr>
          <w:b/>
          <w:sz w:val="36"/>
        </w:rPr>
      </w:pPr>
    </w:p>
    <w:p w14:paraId="47F5B8D6" w14:textId="77777777" w:rsidR="00F3492E" w:rsidRDefault="00E808CF" w:rsidP="00F1788D">
      <w:pPr>
        <w:pStyle w:val="Default"/>
        <w:rPr>
          <w:rFonts w:ascii="Arial" w:hAnsi="Arial" w:cs="Arial"/>
        </w:rPr>
      </w:pPr>
      <w:r>
        <w:rPr>
          <w:rFonts w:ascii="Arial" w:hAnsi="Arial"/>
        </w:rPr>
        <w:t xml:space="preserve">Liistada hubinta waxaa loo diyaariyey inay kaa caawiso hirgelinta tallada rasmiga ah ee Dowladda inta lagu guda jiro nasashada loo qorsheeyay ee qufulka.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Waa muhiim inaad ka dhigto dhismahaaga guryaha 'Covid 19' mid aamin ah si aad u ilaaliso naftaada, shaqaalahaaga iyo qof kasta oo galaya dhismahaaga (tusaale, macaamiisha, qandaraasleyaasha, shaqaalaha iibinta iwm).</w:t>
      </w:r>
      <w:r>
        <w:rPr>
          <w:rFonts w:ascii="Arial" w:hAnsi="Arial"/>
        </w:rPr>
        <w:t xml:space="preserve"> </w:t>
      </w:r>
      <w:bookmarkStart w:id="1" w:name="Planning_and_preparation_for_start-up"/>
      <w:bookmarkEnd w:id="1"/>
    </w:p>
    <w:p w14:paraId="38C0D03F" w14:textId="77777777" w:rsidR="00F1788D" w:rsidRPr="00F1788D" w:rsidRDefault="00F1788D" w:rsidP="00F1788D">
      <w:pPr>
        <w:pStyle w:val="Default"/>
        <w:rPr>
          <w:rFonts w:ascii="Arial" w:hAnsi="Arial" w:cs="Arial"/>
        </w:rPr>
      </w:pPr>
    </w:p>
    <w:tbl>
      <w:tblPr>
        <w:tblpPr w:leftFromText="180" w:rightFromText="180" w:vertAnchor="text" w:horzAnchor="margin" w:tblpY="5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946"/>
        <w:gridCol w:w="2977"/>
      </w:tblGrid>
      <w:tr w:rsidR="00451DC4" w:rsidRPr="00451DC4" w14:paraId="19B31BB5" w14:textId="77777777" w:rsidTr="00451DC4">
        <w:trPr>
          <w:trHeight w:val="128"/>
        </w:trPr>
        <w:tc>
          <w:tcPr>
            <w:tcW w:w="562" w:type="dxa"/>
            <w:shd w:val="clear" w:color="auto" w:fill="002060"/>
          </w:tcPr>
          <w:p w14:paraId="5801C6F2" w14:textId="77777777" w:rsidR="00451DC4" w:rsidRPr="00451DC4" w:rsidRDefault="00451DC4" w:rsidP="00451DC4">
            <w:pPr>
              <w:pStyle w:val="TableParagraph"/>
              <w:spacing w:after="120"/>
              <w:ind w:left="87"/>
              <w:rPr>
                <w:b/>
              </w:rPr>
            </w:pPr>
          </w:p>
        </w:tc>
        <w:tc>
          <w:tcPr>
            <w:tcW w:w="6946" w:type="dxa"/>
            <w:shd w:val="clear" w:color="auto" w:fill="002060"/>
          </w:tcPr>
          <w:p w14:paraId="573A0562" w14:textId="77777777" w:rsidR="00451DC4" w:rsidRPr="00451DC4" w:rsidRDefault="00451DC4" w:rsidP="00451DC4">
            <w:pPr>
              <w:pStyle w:val="TableParagraph"/>
              <w:spacing w:after="120"/>
              <w:ind w:left="108"/>
              <w:rPr>
                <w:b/>
              </w:rPr>
            </w:pPr>
          </w:p>
        </w:tc>
        <w:tc>
          <w:tcPr>
            <w:tcW w:w="2977" w:type="dxa"/>
            <w:shd w:val="clear" w:color="auto" w:fill="002060"/>
          </w:tcPr>
          <w:p w14:paraId="67ED67C7" w14:textId="77777777" w:rsidR="00451DC4" w:rsidRPr="00451DC4" w:rsidRDefault="00451DC4" w:rsidP="00451DC4">
            <w:pPr>
              <w:pStyle w:val="TableParagraph"/>
              <w:spacing w:after="120"/>
              <w:ind w:left="108"/>
              <w:rPr>
                <w:b/>
              </w:rPr>
            </w:pPr>
            <w:bookmarkStart w:id="2" w:name="Completed"/>
            <w:bookmarkEnd w:id="2"/>
            <w:r>
              <w:rPr>
                <w:b/>
              </w:rPr>
              <w:t xml:space="preserve">Ficillo / faallooyin</w:t>
            </w:r>
          </w:p>
        </w:tc>
        <w:bookmarkStart w:id="3" w:name="Date"/>
        <w:bookmarkEnd w:id="3"/>
      </w:tr>
      <w:tr w:rsidR="00451DC4" w:rsidRPr="00451DC4" w14:paraId="48A228A5" w14:textId="77777777" w:rsidTr="00451DC4">
        <w:trPr>
          <w:trHeight w:val="769"/>
        </w:trPr>
        <w:tc>
          <w:tcPr>
            <w:tcW w:w="562" w:type="dxa"/>
          </w:tcPr>
          <w:p w14:paraId="073A9D23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6EAB0BE6" w14:textId="77777777" w:rsidR="00451DC4" w:rsidRPr="00451DC4" w:rsidRDefault="00451DC4" w:rsidP="00451DC4">
            <w:pPr>
              <w:pStyle w:val="TableParagraph"/>
              <w:spacing w:after="120"/>
            </w:pPr>
            <w:r>
              <w:t xml:space="preserve">Waa masuuliyadaada inaad ku sameyso qiimeyn halista ganacsigaaga si aad uga ilaaliso naftaada, shaqaalahaaga iyo macaamiishaada halista cudurka.</w:t>
            </w:r>
            <w:r>
              <w:t xml:space="preserve"> </w:t>
            </w:r>
            <w:r>
              <w:t xml:space="preserve">Shaxda qiimeynta halista waxaa laga heli karaa websaydhka Golaha Lambeth.</w:t>
            </w:r>
          </w:p>
          <w:p w14:paraId="32F45BA2" w14:textId="77777777" w:rsidR="00451DC4" w:rsidRPr="00451DC4" w:rsidRDefault="00451DC4" w:rsidP="00451DC4">
            <w:pPr>
              <w:pStyle w:val="TableParagraph"/>
              <w:spacing w:after="120"/>
            </w:pPr>
            <w:r>
              <w:t xml:space="preserve">Waa inaad ka ilaalisaa shaqaalahaaga wixii isbedel ah ee ku yimaada kuna tababbarta wixi habraac ah ee cusub</w:t>
            </w:r>
            <w:r>
              <w:t xml:space="preserve">  </w:t>
            </w:r>
          </w:p>
        </w:tc>
        <w:tc>
          <w:tcPr>
            <w:tcW w:w="2977" w:type="dxa"/>
          </w:tcPr>
          <w:p w14:paraId="636C310A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6EFC1F8B" w14:textId="77777777" w:rsidTr="00451DC4">
        <w:trPr>
          <w:trHeight w:val="769"/>
        </w:trPr>
        <w:tc>
          <w:tcPr>
            <w:tcW w:w="562" w:type="dxa"/>
          </w:tcPr>
          <w:p w14:paraId="0FFE1DE2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22CD15B6" w14:textId="77777777" w:rsidR="00451DC4" w:rsidRPr="00190FEE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Ilaalinta shaqaalaha iyo tababarka</w:t>
            </w:r>
            <w:r>
              <w:rPr>
                <w:b/>
                <w:color w:val="002060"/>
              </w:rPr>
              <w:t xml:space="preserve"> </w:t>
            </w:r>
          </w:p>
          <w:p w14:paraId="30C699D8" w14:textId="77777777" w:rsidR="00451DC4" w:rsidRPr="00451DC4" w:rsidRDefault="00451DC4" w:rsidP="00451DC4">
            <w:pPr>
              <w:widowControl/>
              <w:shd w:val="clear" w:color="auto" w:fill="FFFFFF"/>
              <w:autoSpaceDE/>
              <w:autoSpaceDN/>
              <w:spacing w:after="60"/>
              <w:ind w:left="107"/>
              <w:rPr>
                <w:color w:val="212B32"/>
                <w:rFonts w:eastAsia="Times New Roman"/>
              </w:rPr>
            </w:pPr>
            <w:r>
              <w:t xml:space="preserve">Hubinta shaqaalaha waxay ku habboon yihiin shaqada </w:t>
            </w:r>
            <w:r>
              <w:rPr>
                <w:u w:val="single"/>
              </w:rPr>
              <w:t xml:space="preserve">mana muujiyaan astaamaha / astaamaha Covid 19 oo ay ka mid noqon karaan: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14:paraId="4E08CC2F" w14:textId="77777777" w:rsidR="00451DC4" w:rsidRPr="00451DC4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60"/>
              <w:rPr>
                <w:color w:val="212B32"/>
                <w:rFonts w:eastAsia="Times New Roman"/>
              </w:rPr>
            </w:pPr>
            <w:r>
              <w:rPr>
                <w:color w:val="212B32"/>
              </w:rPr>
              <w:t xml:space="preserve">heerkulka sare</w:t>
            </w:r>
          </w:p>
          <w:p w14:paraId="428E0350" w14:textId="77777777" w:rsidR="00451DC4" w:rsidRPr="00451DC4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60"/>
              <w:rPr>
                <w:color w:val="212B32"/>
                <w:rFonts w:eastAsia="Times New Roman"/>
              </w:rPr>
            </w:pPr>
            <w:r>
              <w:rPr>
                <w:color w:val="212B32"/>
              </w:rPr>
              <w:t xml:space="preserve">cusub, qufac joogto ah</w:t>
            </w:r>
          </w:p>
          <w:p w14:paraId="5D21DE8A" w14:textId="77777777" w:rsidR="00451DC4" w:rsidRPr="00451DC4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120"/>
              <w:rPr>
                <w:color w:val="212B32"/>
                <w:rFonts w:eastAsia="Times New Roman"/>
              </w:rPr>
            </w:pPr>
            <w:r>
              <w:rPr>
                <w:color w:val="212B32"/>
              </w:rPr>
              <w:t xml:space="preserve">lumis ama u isbeddelo dareenka urta ama dhadhanka</w:t>
            </w:r>
          </w:p>
          <w:p w14:paraId="2DB7721F" w14:textId="77777777" w:rsidR="00451DC4" w:rsidRDefault="00451DC4" w:rsidP="00451DC4">
            <w:pPr>
              <w:pStyle w:val="TableParagraph"/>
              <w:spacing w:after="120"/>
              <w:rPr>
                <w:rStyle w:val="Hyperlink"/>
                <w:u w:color="0000FF"/>
              </w:rPr>
            </w:pPr>
            <w:r>
              <w:t xml:space="preserve">(</w:t>
            </w:r>
            <w:hyperlink r:id="rId11" w:history="1">
              <w:r>
                <w:rPr>
                  <w:rStyle w:val="Hyperlink"/>
                </w:rPr>
                <w:t xml:space="preserve">https://www.nhs.uk/conditions/coronavirus-covid-19/check-if-you-have-coronavirus-symptoms/</w:t>
              </w:r>
            </w:hyperlink>
          </w:p>
          <w:p w14:paraId="1201B4BE" w14:textId="3880AE3C" w:rsidR="005C0CAE" w:rsidRDefault="005C0CAE" w:rsidP="005C0CAE">
            <w:pPr>
              <w:pStyle w:val="TableParagraph"/>
              <w:spacing w:after="120"/>
            </w:pPr>
            <w:r>
              <w:t xml:space="preserve">Haddii shaqaaluhu wax astaamo ah qabaan, u dir guriga oo xusuusiso inay isbaaraan </w:t>
            </w:r>
            <w:hyperlink r:id="rId12" w:history="1">
              <w:r>
                <w:rPr>
                  <w:rStyle w:val="Hyperlink"/>
                </w:rPr>
                <w:t xml:space="preserve">https://www.nhs.uk/conditions/coronavirus-covid-19/testing-and-tracing/get-an-antigen-test-to-check-if-you-have-coronavirus/</w:t>
              </w:r>
            </w:hyperlink>
          </w:p>
          <w:p w14:paraId="5ABCADE3" w14:textId="77777777" w:rsidR="005C0CAE" w:rsidRDefault="005C0CAE" w:rsidP="005C0CAE">
            <w:pPr>
              <w:pStyle w:val="TableParagraph"/>
              <w:spacing w:after="120"/>
            </w:pPr>
          </w:p>
          <w:p w14:paraId="77634319" w14:textId="21E53DFC" w:rsidR="005C0CAE" w:rsidRPr="00451DC4" w:rsidRDefault="005C0CAE" w:rsidP="005C0CAE">
            <w:pPr>
              <w:pStyle w:val="TableParagraph"/>
              <w:spacing w:after="120"/>
            </w:pPr>
            <w:r>
              <w:t xml:space="preserve">Samee qiimeynta halista shaqaalaha.</w:t>
            </w:r>
            <w:r>
              <w:t xml:space="preserve"> </w:t>
            </w:r>
            <w:r>
              <w:t xml:space="preserve">Ee Shaqaalaha nugul (arag qeexitaanka) </w:t>
            </w:r>
            <w:hyperlink r:id="rId13" w:history="1">
              <w:r>
                <w:rPr>
                  <w:rStyle w:val="Hyperlink"/>
                </w:rPr>
                <w:t xml:space="preserve">https://www.gov.uk/government/publications/staying-alert-and-safe-social-distancing/staying-alert-and-safe-social-distancing#clinically-vulnerable-people</w:t>
              </w:r>
            </w:hyperlink>
            <w:r>
              <w:t xml:space="preserve">  tixgeliyaan ka shaqaynta guriga</w:t>
            </w:r>
            <w:r>
              <w:t xml:space="preserve">  </w:t>
            </w:r>
          </w:p>
        </w:tc>
        <w:tc>
          <w:tcPr>
            <w:tcW w:w="2977" w:type="dxa"/>
          </w:tcPr>
          <w:p w14:paraId="361216A9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390AC8B3" w14:textId="77777777" w:rsidTr="00451DC4">
        <w:trPr>
          <w:trHeight w:val="444"/>
        </w:trPr>
        <w:tc>
          <w:tcPr>
            <w:tcW w:w="562" w:type="dxa"/>
          </w:tcPr>
          <w:p w14:paraId="595302A4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60994430" w14:textId="77777777" w:rsidR="00451DC4" w:rsidRPr="00190FEE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Tallaabooyinka kala fogeynta bulshada si loo hubiyo masaafada 2m inay u dhaxayso dhammaan shaqaalaha iyo macaamiisha jooga dhismaha</w:t>
            </w:r>
          </w:p>
          <w:p w14:paraId="72D9D3E1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Yaree tirada macaamiisha loo oggol yahay inay joogaan dhismahaaga waqti keliya.</w:t>
            </w:r>
            <w:r>
              <w:rPr>
                <w:sz w:val="22"/>
                <w:rFonts w:ascii="Arial" w:hAnsi="Arial"/>
              </w:rPr>
              <w:t xml:space="preserve"> </w:t>
            </w:r>
            <w:r>
              <w:rPr>
                <w:sz w:val="22"/>
                <w:rFonts w:ascii="Arial" w:hAnsi="Arial"/>
              </w:rPr>
              <w:t xml:space="preserve">Xisaabi inta qof ee la jaan qaadi kara dhismayaashaada adigoo weli ilaalinaya masaafada 2 mitir.</w:t>
            </w:r>
            <w:r>
              <w:rPr>
                <w:sz w:val="22"/>
                <w:rFonts w:ascii="Arial" w:hAnsi="Arial"/>
              </w:rPr>
              <w:t xml:space="preserve"> </w:t>
            </w:r>
          </w:p>
          <w:p w14:paraId="29A254E7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Xarig ama calaamad rinji dabaqa 2 m ka durug macaamiisha u safta tellka</w:t>
            </w:r>
            <w:r>
              <w:rPr>
                <w:sz w:val="22"/>
                <w:rFonts w:ascii="Arial" w:hAnsi="Arial"/>
              </w:rPr>
              <w:t xml:space="preserve"> </w:t>
            </w:r>
          </w:p>
          <w:p w14:paraId="539FE6A0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t xml:space="preserve">Meel ku qoro sawirada dhismayaasha oo weydiisanaya dadka inay 2m ka fogaadaan</w:t>
            </w:r>
            <w:r>
              <w:rPr>
                <w:sz w:val="22"/>
                <w:rFonts w:ascii="Arial" w:hAnsi="Arial"/>
              </w:rPr>
              <w:t xml:space="preserve"> </w:t>
            </w:r>
            <w:hyperlink r:id="rId14" w:history="1">
              <w:r>
                <w:rPr>
                  <w:rStyle w:val="Hyperlink"/>
                  <w:sz w:val="22"/>
                  <w:rFonts w:ascii="Arial" w:hAnsi="Arial"/>
                </w:rPr>
                <w:t xml:space="preserve">https://www.lambeth.gov.uk/coronavirus-covid-19/information-for-businesses/printable-notices</w:t>
              </w:r>
            </w:hyperlink>
            <w:r>
              <w:rPr>
                <w:sz w:val="22"/>
                <w:color w:val="4F81BD" w:themeColor="accent1"/>
                <w:rFonts w:ascii="Arial" w:hAnsi="Arial"/>
              </w:rPr>
              <w:t xml:space="preserve">  </w:t>
            </w:r>
            <w:r>
              <w:rPr>
                <w:sz w:val="22"/>
                <w:rFonts w:ascii="Arial" w:hAnsi="Arial"/>
              </w:rPr>
              <w:t xml:space="preserve"> </w:t>
            </w:r>
          </w:p>
          <w:p w14:paraId="385F779E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Meel alla meeshii suurtagal ah ugu dheji nidaam hal qaab ah gudaha dhismaha - macaamiisha iyo shaqaalahaba, kuna dar alaab-qeybiyeyaal.</w:t>
            </w:r>
            <w:r>
              <w:rPr>
                <w:sz w:val="22"/>
                <w:rFonts w:ascii="Arial" w:hAnsi="Arial"/>
              </w:rPr>
              <w:t xml:space="preserve"> </w:t>
            </w:r>
            <w:r>
              <w:rPr>
                <w:sz w:val="22"/>
                <w:rFonts w:ascii="Arial" w:hAnsi="Arial"/>
              </w:rPr>
              <w:t xml:space="preserve">Tani waxay si gaar ah waxtar u leedahay haddii go'yaashaadu ka yar yihiin 2m ballac.</w:t>
            </w:r>
            <w:r>
              <w:rPr>
                <w:sz w:val="22"/>
                <w:rFonts w:ascii="Arial" w:hAnsi="Arial"/>
              </w:rPr>
              <w:t xml:space="preserve"> </w:t>
            </w:r>
          </w:p>
          <w:p w14:paraId="417CCD07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Haddii aad leedahay wax kabadan hal albaab waa inaad keydisaa mid sidii soo galitaan midna mid bixitaan ah</w:t>
            </w:r>
          </w:p>
          <w:p w14:paraId="6BD25D35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Haddii jaranjarooyinkaagu ay ka yar yihiin 2m balac waxaad u baahan doontaa inaad xidho ama qayb ahaan uxidho gabbaadyada armaajo</w:t>
            </w:r>
            <w:r>
              <w:rPr>
                <w:sz w:val="22"/>
                <w:rFonts w:ascii="Arial" w:hAnsi="Arial"/>
              </w:rPr>
              <w:t xml:space="preserve"> </w:t>
            </w:r>
          </w:p>
          <w:p w14:paraId="004EA807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Gudaha dukaanka, hubi in shaqaalaha ay u sheegaan macaamiisha inay raacaan qawaaniinta</w:t>
            </w:r>
            <w:r>
              <w:rPr>
                <w:sz w:val="22"/>
                <w:rFonts w:ascii="Arial" w:hAnsi="Arial"/>
              </w:rPr>
              <w:t xml:space="preserve"> </w:t>
            </w:r>
          </w:p>
          <w:p w14:paraId="6490CC10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Ka fikir in aad deg deg u sameyso shaashadda 'transpex screen' si aad u ilaaliso shaqaalaha Kontarada</w:t>
            </w:r>
            <w:r>
              <w:rPr>
                <w:sz w:val="22"/>
                <w:rFonts w:ascii="Arial" w:hAnsi="Arial"/>
              </w:rPr>
              <w:t xml:space="preserve"> </w:t>
            </w:r>
          </w:p>
          <w:p w14:paraId="21F17282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Haddii Qiimayntaada Halista ahi ay muujiso in shaqaaluhu ka fogaan kari waayaan inay ku shaqeeyaan isku soo dhawaansho, ka dib wa inaad iyaga siiso waji daboolid</w:t>
            </w:r>
            <w:r>
              <w:rPr>
                <w:sz w:val="22"/>
                <w:rFonts w:ascii="Arial" w:hAnsi="Arial"/>
              </w:rPr>
              <w:t xml:space="preserve"> </w:t>
            </w:r>
          </w:p>
          <w:p w14:paraId="46C2AE48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Tixgeli inaad aqbasho lacag bixinta xiriir la'nta ah (contactless) oo  kaliya</w:t>
            </w:r>
          </w:p>
          <w:p w14:paraId="35A4DDD1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Haddii macaamiisha aysan arki karin gudaha dukaanka laga soo galo albaabka, inta lagu jiro waqtiga mashquulka ah, waa inaad xubin ka mida shaqaalaha albaabka jooga oo u sheegi kara macaamiisha goorta ay nabdoon tahay inay soo galaan</w:t>
            </w:r>
            <w:r>
              <w:rPr>
                <w:sz w:val="22"/>
                <w:rFonts w:ascii="Arial" w:hAnsi="Arial"/>
              </w:rPr>
              <w:t xml:space="preserve"> </w:t>
            </w:r>
          </w:p>
          <w:p w14:paraId="10DE76B7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Dibadda, calaamadee sagxadda ama darbiga meel kasta oo ay suurtagal tahay si aad u tusto masaafada 2m u jirta macaamiisha safka ku jirta</w:t>
            </w:r>
          </w:p>
          <w:p w14:paraId="417D1183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Ka fikir sida safka macaamiishaadu ugu xirnaato safka dukaannada deriska ah iskana tixgeli siyaabaha looga hortago inay taasi dhacdo</w:t>
            </w:r>
          </w:p>
        </w:tc>
        <w:tc>
          <w:tcPr>
            <w:tcW w:w="2977" w:type="dxa"/>
          </w:tcPr>
          <w:p w14:paraId="7615AFEB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54BB95AA" w14:textId="77777777" w:rsidTr="00451DC4">
        <w:trPr>
          <w:trHeight w:val="444"/>
        </w:trPr>
        <w:tc>
          <w:tcPr>
            <w:tcW w:w="562" w:type="dxa"/>
          </w:tcPr>
          <w:p w14:paraId="6DC25E74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54AE89C4" w14:textId="77777777" w:rsidR="00451DC4" w:rsidRPr="00190FEE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Nadiifinta iyo jeermis-dilida</w:t>
            </w:r>
            <w:r>
              <w:rPr>
                <w:b/>
                <w:color w:val="002060"/>
              </w:rPr>
              <w:t xml:space="preserve"> </w:t>
            </w:r>
          </w:p>
          <w:p w14:paraId="46E80755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t xml:space="preserve">Hubi in shaqaaluhu gacmahooda si fiican u dhaqaan oo ay si joogta ah u ogyihiin inay yaqaanaan sida loo sameeyo tan</w:t>
            </w:r>
            <w:r>
              <w:rPr>
                <w:sz w:val="22"/>
                <w:rFonts w:ascii="Arial" w:hAnsi="Arial"/>
              </w:rPr>
              <w:t xml:space="preserve"> (</w:t>
            </w:r>
            <w:hyperlink r:id="rId15" w:history="1">
              <w:r>
                <w:rPr>
                  <w:rStyle w:val="Hyperlink"/>
                  <w:sz w:val="22"/>
                  <w:rFonts w:ascii="Arial" w:hAnsi="Arial"/>
                </w:rPr>
                <w:t xml:space="preserve">https://www.youtube.com/watch?v=x3v521MTjio&amp;feature=youtube</w:t>
              </w:r>
            </w:hyperlink>
            <w:r>
              <w:rPr>
                <w:sz w:val="22"/>
                <w:rFonts w:ascii="Arial" w:hAnsi="Arial"/>
              </w:rPr>
              <w:t xml:space="preserve">)</w:t>
            </w:r>
            <w:r>
              <w:rPr>
                <w:sz w:val="22"/>
                <w:rFonts w:ascii="Arial" w:hAnsi="Arial"/>
              </w:rPr>
              <w:t xml:space="preserve">  </w:t>
            </w:r>
          </w:p>
          <w:p w14:paraId="4E6E2DA2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Si buuxda uga nadiifi gacmo dhaqiskaga gacmaha weelka lagu maydho maalinta oo dhan, bixi saabuun iyo tuwaal waraaqaha ah oo fara badan</w:t>
            </w:r>
          </w:p>
          <w:p w14:paraId="73D96CF3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Shaqaalaha waa in loo sheegaa inay ku qabtaan hindhisada iyo qufacayaan unugyada la tuuro oo gacmaha si fiican u maydhaan ka dib.</w:t>
            </w:r>
          </w:p>
          <w:p w14:paraId="7735A2F4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Mar kasta oo aad siiso gacmo nadiifiye (in ka badan 60% aalkolo) si ay u isticmaalaan macaamiisha iyo shaqaalaha albaabka</w:t>
            </w:r>
            <w:r>
              <w:rPr>
                <w:sz w:val="22"/>
                <w:rFonts w:ascii="Arial" w:hAnsi="Arial"/>
              </w:rPr>
              <w:t xml:space="preserve"> </w:t>
            </w:r>
          </w:p>
          <w:p w14:paraId="5FB9746F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Maalinta oo dhan, si buuxda u nadiifi dhammaan meelaha gacmaha la taabto tusaale ahaan. dukaamaysiga dambiilaha / tafaariiqda, gacanta albaabka, iridaha laga galo, akhristayaasha kaarka deynta, wareejinta nalka iwm</w:t>
            </w:r>
          </w:p>
          <w:p w14:paraId="68B4A1A9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Meel alla meeshii suurtagal ah, albaabada xir xir (marka laga reebo albaabbada dabka) si loo yareeyo taabashada gacmaha</w:t>
            </w:r>
            <w:r>
              <w:rPr>
                <w:sz w:val="22"/>
                <w:rFonts w:ascii="Arial" w:hAnsi="Arial"/>
              </w:rPr>
              <w:t xml:space="preserve">  </w:t>
            </w:r>
          </w:p>
        </w:tc>
        <w:tc>
          <w:tcPr>
            <w:tcW w:w="2977" w:type="dxa"/>
          </w:tcPr>
          <w:p w14:paraId="74AABA57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35A307C5" w14:textId="77777777" w:rsidTr="00451DC4">
        <w:trPr>
          <w:trHeight w:val="827"/>
        </w:trPr>
        <w:tc>
          <w:tcPr>
            <w:tcW w:w="562" w:type="dxa"/>
          </w:tcPr>
          <w:p w14:paraId="3B69708D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570FAA3D" w14:textId="77777777" w:rsidR="00451DC4" w:rsidRPr="00190FEE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Amaanka dhismahaaga</w:t>
            </w:r>
            <w:r>
              <w:rPr>
                <w:b/>
                <w:color w:val="002060"/>
              </w:rPr>
              <w:t xml:space="preserve"> </w:t>
            </w:r>
          </w:p>
          <w:p w14:paraId="0F02B7E9" w14:textId="77777777" w:rsidR="00451DC4" w:rsidRPr="00451DC4" w:rsidRDefault="00451DC4" w:rsidP="00451DC4">
            <w:pPr>
              <w:pStyle w:val="TableParagraph"/>
              <w:spacing w:after="120"/>
            </w:pPr>
            <w:r>
              <w:t xml:space="preserve">Haddii dhismayaashaadu ay xirnaayeen in muddo ah, waa inaad hubisaa in adeegyadaada iyo qalabkaagu ay si sax ah u shaqeynayaan:</w:t>
            </w:r>
          </w:p>
          <w:p w14:paraId="76561FA3" w14:textId="77777777" w:rsidR="00451DC4" w:rsidRPr="00451DC4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>
              <w:t xml:space="preserve">Gaas bixiyahaga assasiga ah.</w:t>
            </w:r>
            <w:r>
              <w:t xml:space="preserve"> </w:t>
            </w:r>
            <w:r>
              <w:t xml:space="preserve">Hubi wixii qalab ah ee xirmo oo iska hubi ur gaas</w:t>
            </w:r>
            <w:r>
              <w:t xml:space="preserve"> </w:t>
            </w:r>
          </w:p>
          <w:p w14:paraId="6108A0AE" w14:textId="77777777" w:rsidR="00451DC4" w:rsidRPr="00451DC4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>
              <w:t xml:space="preserve">Ka bixitanada dabka.</w:t>
            </w:r>
            <w:r>
              <w:t xml:space="preserve"> </w:t>
            </w:r>
            <w:r>
              <w:t xml:space="preserve">Faaruqi meelaha marinnada laga baxo, hubi qalabka digniinta dabka iyo qalabka bakhtiinta dabka</w:t>
            </w:r>
            <w:r>
              <w:t xml:space="preserve"> </w:t>
            </w:r>
          </w:p>
          <w:p w14:paraId="230925C7" w14:textId="77777777" w:rsidR="00451DC4" w:rsidRPr="00451DC4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>
              <w:t xml:space="preserve">Xakamaynta cayayaanka</w:t>
            </w:r>
            <w:r>
              <w:t xml:space="preserve"> </w:t>
            </w:r>
            <w:r>
              <w:t xml:space="preserve">Hubi firfircoonaanta cayayaanka gudaha iyo dibaddaba.</w:t>
            </w:r>
            <w:r>
              <w:t xml:space="preserve"> </w:t>
            </w:r>
            <w:r>
              <w:t xml:space="preserve">Haddii ay jiraan wax calaamado ah, waa inaad wacdaa qandaraasle cayayaan ah.</w:t>
            </w:r>
            <w:r>
              <w:t xml:space="preserve"> </w:t>
            </w:r>
          </w:p>
          <w:p w14:paraId="30FB12B8" w14:textId="77777777" w:rsidR="00451DC4" w:rsidRPr="00451DC4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>
              <w:t xml:space="preserve">Biyo - tubbada qasabadaha si ay nidaamka u daadaan</w:t>
            </w:r>
            <w:r>
              <w:t xml:space="preserve">    </w:t>
            </w:r>
          </w:p>
        </w:tc>
        <w:tc>
          <w:tcPr>
            <w:tcW w:w="2977" w:type="dxa"/>
          </w:tcPr>
          <w:p w14:paraId="2B09E500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</w:tbl>
    <w:p w14:paraId="3ED0917D" w14:textId="77777777" w:rsidR="00F1788D" w:rsidRPr="00190FEE" w:rsidRDefault="00F1788D" w:rsidP="00190FEE">
      <w:pPr>
        <w:pStyle w:val="BodyText"/>
        <w:tabs>
          <w:tab w:val="left" w:pos="1714"/>
        </w:tabs>
        <w:rPr>
          <w:sz w:val="22"/>
          <w:szCs w:val="22"/>
        </w:rPr>
      </w:pPr>
      <w:bookmarkStart w:id="4" w:name="Check"/>
      <w:bookmarkStart w:id="5" w:name="Equipment_checks"/>
      <w:bookmarkStart w:id="6" w:name="Social_distancing_measures"/>
      <w:bookmarkEnd w:id="4"/>
      <w:bookmarkEnd w:id="5"/>
      <w:bookmarkEnd w:id="6"/>
      <w:r>
        <w:rPr>
          <w:sz w:val="22"/>
        </w:rPr>
        <w:t xml:space="preserve">Waxaan sameeyay baaritaanada kor ku xusan si aan u hubiyo in dhismahaygu uu yahay Covid 19 aamin ah - naftayda, shaqaalahayga iyo qof kasta oo galaya dhismahayga</w:t>
      </w:r>
      <w:r>
        <w:rPr>
          <w:sz w:val="22"/>
        </w:rPr>
        <w:t xml:space="preserve">  </w:t>
      </w:r>
    </w:p>
    <w:p w14:paraId="626A2B2B" w14:textId="77777777" w:rsidR="00F1788D" w:rsidRPr="00190FEE" w:rsidRDefault="00F1788D" w:rsidP="00190FEE">
      <w:pPr>
        <w:pStyle w:val="BodyText"/>
        <w:rPr>
          <w:sz w:val="22"/>
          <w:szCs w:val="22"/>
        </w:rPr>
      </w:pPr>
    </w:p>
    <w:p w14:paraId="68F20865" w14:textId="22814E60" w:rsidR="00F1788D" w:rsidRPr="00190FEE" w:rsidRDefault="00F1788D" w:rsidP="005C0CAE">
      <w:pPr>
        <w:pStyle w:val="BodyText"/>
        <w:ind w:left="993" w:hanging="993"/>
        <w:rPr>
          <w:sz w:val="22"/>
          <w:szCs w:val="22"/>
        </w:rPr>
      </w:pPr>
      <w:r>
        <w:rPr>
          <w:sz w:val="22"/>
        </w:rPr>
        <w:t xml:space="preserve">Saxeexay ……………………… Darajada ganacsiga ……………………… Taarikhda</w:t>
      </w:r>
      <w:r>
        <w:rPr>
          <w:sz w:val="22"/>
        </w:rPr>
        <w:cr/>
      </w:r>
      <w:r>
        <w:rPr>
          <w:sz w:val="22"/>
        </w:rPr>
        <w:br/>
      </w:r>
      <w:r>
        <w:rPr>
          <w:sz w:val="22"/>
        </w:rPr>
        <w:tab/>
      </w:r>
    </w:p>
    <w:p w14:paraId="2839074D" w14:textId="77777777" w:rsidR="00190FEE" w:rsidRDefault="00190FEE" w:rsidP="00190FEE">
      <w:pPr>
        <w:pStyle w:val="BodyText"/>
        <w:rPr>
          <w:sz w:val="22"/>
          <w:szCs w:val="22"/>
        </w:rPr>
      </w:pPr>
    </w:p>
    <w:p w14:paraId="2ED9CB12" w14:textId="77777777" w:rsidR="00341AEA" w:rsidRPr="00190FEE" w:rsidRDefault="00341AEA" w:rsidP="00190FEE">
      <w:pPr>
        <w:pStyle w:val="BodyText"/>
        <w:spacing w:after="60"/>
        <w:ind w:left="2126" w:hanging="2126"/>
        <w:rPr>
          <w:b w:val="0"/>
          <w:sz w:val="22"/>
          <w:szCs w:val="22"/>
        </w:rPr>
      </w:pPr>
      <w:r>
        <w:rPr>
          <w:sz w:val="22"/>
        </w:rPr>
        <w:t xml:space="preserve">Faahfaahin dheeri ah Dowladda waxay soo saartay hagitaan ku saabsan ka shaqeynta si nabdoon:</w:t>
      </w:r>
    </w:p>
    <w:p w14:paraId="745050EB" w14:textId="77777777" w:rsidR="00765767" w:rsidRPr="00190FEE" w:rsidRDefault="00341AEA" w:rsidP="005C0CAE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</w:rPr>
        <w:t xml:space="preserve"> </w:t>
      </w:r>
      <w:hyperlink r:id="rId16" w:history="1">
        <w:r>
          <w:rPr>
            <w:rStyle w:val="Hyperlink"/>
            <w:b w:val="0"/>
            <w:sz w:val="22"/>
          </w:rPr>
          <w:t xml:space="preserve">https://www.gov.uk/guidance/working-safely-during-coronavirus-covid-19</w:t>
        </w:r>
      </w:hyperlink>
      <w:r>
        <w:rPr>
          <w:b w:val="0"/>
          <w:sz w:val="22"/>
        </w:rPr>
        <w:t xml:space="preserve"> </w:t>
      </w:r>
    </w:p>
    <w:p w14:paraId="483D5057" w14:textId="77777777" w:rsidR="004E1CED" w:rsidRDefault="004E1CED" w:rsidP="00190FEE">
      <w:pPr>
        <w:pStyle w:val="BodyText"/>
        <w:rPr>
          <w:b w:val="0"/>
          <w:sz w:val="22"/>
          <w:szCs w:val="22"/>
        </w:rPr>
      </w:pPr>
    </w:p>
    <w:p w14:paraId="733FF4F1" w14:textId="77777777" w:rsidR="00190FEE" w:rsidRPr="00190FEE" w:rsidRDefault="00190FEE" w:rsidP="00190FEE">
      <w:pPr>
        <w:pStyle w:val="BodyText"/>
        <w:rPr>
          <w:b w:val="0"/>
          <w:sz w:val="22"/>
          <w:szCs w:val="22"/>
        </w:rPr>
      </w:pPr>
    </w:p>
    <w:p w14:paraId="77A4AB7F" w14:textId="55A878A3" w:rsidR="004E1CED" w:rsidRPr="00190FEE" w:rsidRDefault="004E1CED" w:rsidP="00190FEE">
      <w:pPr>
        <w:pStyle w:val="BodyText"/>
        <w:ind w:left="2127" w:hanging="2127"/>
        <w:rPr>
          <w:b w:val="0"/>
          <w:sz w:val="22"/>
          <w:szCs w:val="22"/>
        </w:rPr>
      </w:pPr>
      <w:r>
        <w:rPr>
          <w:sz w:val="22"/>
        </w:rPr>
        <w:t xml:space="preserve">Kala xiriir</w:t>
      </w:r>
      <w:r>
        <w:rPr>
          <w:sz w:val="22"/>
          <w:b w:val="0"/>
        </w:rPr>
        <w:t xml:space="preserve"> kooxda Cuntada, Caafimaadka iyo Nabdoonaanta  </w:t>
      </w:r>
      <w:hyperlink r:id="rId17" w:history="1">
        <w:r>
          <w:rPr>
            <w:rStyle w:val="Hyperlink"/>
            <w:b w:val="0"/>
            <w:sz w:val="22"/>
          </w:rPr>
          <w:t xml:space="preserve">foodhealthandsafety@lambeth.gov.uk</w:t>
        </w:r>
      </w:hyperlink>
      <w:r>
        <w:rPr>
          <w:b w:val="0"/>
          <w:sz w:val="22"/>
        </w:rPr>
        <w:t xml:space="preserve"> </w:t>
      </w:r>
    </w:p>
    <w:sectPr w:rsidR="004E1CED" w:rsidRPr="00190FEE" w:rsidSect="00451DC4">
      <w:headerReference w:type="default" r:id="rId18"/>
      <w:footerReference w:type="default" r:id="rId19"/>
      <w:pgSz w:w="11910" w:h="16840"/>
      <w:pgMar w:top="720" w:right="720" w:bottom="567" w:left="720" w:header="426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AA27" w14:textId="77777777" w:rsidR="00A07859" w:rsidRDefault="00A07859">
      <w:r>
        <w:separator/>
      </w:r>
    </w:p>
  </w:endnote>
  <w:endnote w:type="continuationSeparator" w:id="0">
    <w:p w14:paraId="190D975A" w14:textId="77777777" w:rsidR="00A07859" w:rsidRDefault="00A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487330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CAE21B" w14:textId="77777777" w:rsidR="00451DC4" w:rsidRPr="00451DC4" w:rsidRDefault="00190FEE" w:rsidP="00190FEE">
            <w:pPr>
              <w:pStyle w:val="Footer"/>
              <w:tabs>
                <w:tab w:val="clear" w:pos="4513"/>
                <w:tab w:val="clear" w:pos="9026"/>
                <w:tab w:val="right" w:pos="10470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 xml:space="preserve">Juun 2020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Bogga </w:t>
            </w:r>
            <w:r w:rsidR="00451DC4" w:rsidRPr="00451DC4">
              <w:rPr>
                <w:sz w:val="18"/>
              </w:rPr>
              <w:fldChar w:fldCharType="begin"/>
            </w:r>
            <w:r w:rsidR="00451DC4" w:rsidRPr="00451DC4">
              <w:rPr>
                <w:sz w:val="18"/>
              </w:rPr>
              <w:instrText xml:space="preserve"> PAGE </w:instrText>
            </w:r>
            <w:r w:rsidR="00451DC4" w:rsidRPr="00451DC4">
              <w:rPr>
                <w:sz w:val="18"/>
              </w:rPr>
              <w:fldChar w:fldCharType="separate"/>
            </w:r>
            <w:r w:rsidR="00451DC4" w:rsidRPr="00451DC4">
              <w:rPr>
                <w:sz w:val="18"/>
              </w:rPr>
              <w:t>2</w:t>
            </w:r>
            <w:r w:rsidR="00451DC4" w:rsidRPr="00451DC4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EE </w:t>
            </w:r>
            <w:r w:rsidR="00451DC4" w:rsidRPr="00451DC4">
              <w:rPr>
                <w:sz w:val="18"/>
              </w:rPr>
              <w:fldChar w:fldCharType="begin" w:dirty="true"/>
            </w:r>
            <w:r w:rsidR="00451DC4" w:rsidRPr="00451DC4">
              <w:rPr>
                <w:sz w:val="18"/>
              </w:rPr>
              <w:instrText xml:space="preserve"> NUMPAGES  </w:instrText>
            </w:r>
            <w:r w:rsidR="00451DC4" w:rsidRPr="00451DC4">
              <w:rPr>
                <w:sz w:val="18"/>
              </w:rPr>
              <w:fldChar w:fldCharType="separate"/>
            </w:r>
            <w:r w:rsidR="00451DC4" w:rsidRPr="00451DC4">
              <w:rPr>
                <w:sz w:val="18"/>
              </w:rPr>
              <w:t>2</w:t>
            </w:r>
            <w:r w:rsidR="00451DC4" w:rsidRPr="00451DC4">
              <w:rPr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E68C1" w14:textId="77777777" w:rsidR="00A07859" w:rsidRDefault="00A07859">
      <w:r>
        <w:separator/>
      </w:r>
    </w:p>
  </w:footnote>
  <w:footnote w:type="continuationSeparator" w:id="0">
    <w:p w14:paraId="5044DEDD" w14:textId="77777777" w:rsidR="00A07859" w:rsidRDefault="00A0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4ECB" w14:textId="77777777" w:rsidR="00F3492E" w:rsidRDefault="00341AEA" w:rsidP="00FC361E">
    <w:pPr>
      <w:pStyle w:val="Header"/>
      <w:jc w:val="right"/>
    </w:pPr>
    <w:r>
      <w:rPr>
        <w:color w:val="1F497D" w:themeColor="text2"/>
      </w:rPr>
      <w:drawing>
        <wp:anchor distT="0" distB="0" distL="114300" distR="114300" simplePos="0" relativeHeight="251659264" behindDoc="0" locked="0" layoutInCell="1" allowOverlap="1" wp14:anchorId="519242A8" wp14:editId="731416E5">
          <wp:simplePos x="0" y="0"/>
          <wp:positionH relativeFrom="column">
            <wp:posOffset>5448300</wp:posOffset>
          </wp:positionH>
          <wp:positionV relativeFrom="paragraph">
            <wp:posOffset>-297180</wp:posOffset>
          </wp:positionV>
          <wp:extent cx="1360805" cy="914400"/>
          <wp:effectExtent l="0" t="0" r="0" b="0"/>
          <wp:wrapSquare wrapText="bothSides"/>
          <wp:docPr id="18" name="Picture 18" descr="C:\Users\ECtori\OneDrive - London Borough Of Lambeth\Pictures\lambeth%20logo%2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tori\OneDrive - London Borough Of Lambeth\Pictures\lambeth%20logo%20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7888D" w14:textId="77777777" w:rsidR="00FC361E" w:rsidRDefault="00FC361E" w:rsidP="00FC361E">
    <w:pPr>
      <w:pStyle w:val="Header"/>
      <w:jc w:val="right"/>
      <w:rPr>
        <w:color w:val="1F497D" w:themeColor="text2"/>
      </w:rPr>
    </w:pPr>
  </w:p>
  <w:p w14:paraId="770E7C02" w14:textId="77777777" w:rsidR="00572968" w:rsidRPr="00FC361E" w:rsidRDefault="00572968" w:rsidP="00FC361E">
    <w:pPr>
      <w:pStyle w:val="Header"/>
      <w:jc w:val="right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179"/>
    <w:multiLevelType w:val="hybridMultilevel"/>
    <w:tmpl w:val="92D694C6"/>
    <w:lvl w:ilvl="0" w:tplc="10644EA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64246A6"/>
    <w:multiLevelType w:val="hybridMultilevel"/>
    <w:tmpl w:val="017A084C"/>
    <w:lvl w:ilvl="0" w:tplc="CF160B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E70"/>
    <w:multiLevelType w:val="hybridMultilevel"/>
    <w:tmpl w:val="CCE85F94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48145B1"/>
    <w:multiLevelType w:val="hybridMultilevel"/>
    <w:tmpl w:val="C81A0674"/>
    <w:lvl w:ilvl="0" w:tplc="E47C26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808D54">
      <w:numFmt w:val="bullet"/>
      <w:lvlText w:val="•"/>
      <w:lvlJc w:val="left"/>
      <w:pPr>
        <w:ind w:left="1445" w:hanging="360"/>
      </w:pPr>
      <w:rPr>
        <w:rFonts w:hint="default"/>
        <w:lang w:val="en-GB" w:eastAsia="en-GB" w:bidi="en-GB"/>
      </w:rPr>
    </w:lvl>
    <w:lvl w:ilvl="2" w:tplc="4838E9E2">
      <w:numFmt w:val="bullet"/>
      <w:lvlText w:val="•"/>
      <w:lvlJc w:val="left"/>
      <w:pPr>
        <w:ind w:left="2071" w:hanging="360"/>
      </w:pPr>
      <w:rPr>
        <w:rFonts w:hint="default"/>
        <w:lang w:val="en-GB" w:eastAsia="en-GB" w:bidi="en-GB"/>
      </w:rPr>
    </w:lvl>
    <w:lvl w:ilvl="3" w:tplc="35240C2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4" w:tplc="E4901C0A">
      <w:numFmt w:val="bullet"/>
      <w:lvlText w:val="•"/>
      <w:lvlJc w:val="left"/>
      <w:pPr>
        <w:ind w:left="3322" w:hanging="360"/>
      </w:pPr>
      <w:rPr>
        <w:rFonts w:hint="default"/>
        <w:lang w:val="en-GB" w:eastAsia="en-GB" w:bidi="en-GB"/>
      </w:rPr>
    </w:lvl>
    <w:lvl w:ilvl="5" w:tplc="F84C062A">
      <w:numFmt w:val="bullet"/>
      <w:lvlText w:val="•"/>
      <w:lvlJc w:val="left"/>
      <w:pPr>
        <w:ind w:left="3948" w:hanging="360"/>
      </w:pPr>
      <w:rPr>
        <w:rFonts w:hint="default"/>
        <w:lang w:val="en-GB" w:eastAsia="en-GB" w:bidi="en-GB"/>
      </w:rPr>
    </w:lvl>
    <w:lvl w:ilvl="6" w:tplc="D8AAB1E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874A94EA">
      <w:numFmt w:val="bullet"/>
      <w:lvlText w:val="•"/>
      <w:lvlJc w:val="left"/>
      <w:pPr>
        <w:ind w:left="5199" w:hanging="360"/>
      </w:pPr>
      <w:rPr>
        <w:rFonts w:hint="default"/>
        <w:lang w:val="en-GB" w:eastAsia="en-GB" w:bidi="en-GB"/>
      </w:rPr>
    </w:lvl>
    <w:lvl w:ilvl="8" w:tplc="7944A664">
      <w:numFmt w:val="bullet"/>
      <w:lvlText w:val="•"/>
      <w:lvlJc w:val="left"/>
      <w:pPr>
        <w:ind w:left="5825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3E07E92"/>
    <w:multiLevelType w:val="hybridMultilevel"/>
    <w:tmpl w:val="4E382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2E7"/>
    <w:multiLevelType w:val="multilevel"/>
    <w:tmpl w:val="DC0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716E46"/>
    <w:multiLevelType w:val="hybridMultilevel"/>
    <w:tmpl w:val="70EC8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42B69"/>
    <w:multiLevelType w:val="hybridMultilevel"/>
    <w:tmpl w:val="32403B14"/>
    <w:lvl w:ilvl="0" w:tplc="B734E834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34281759"/>
    <w:multiLevelType w:val="hybridMultilevel"/>
    <w:tmpl w:val="56E4F5FA"/>
    <w:lvl w:ilvl="0" w:tplc="76AADDE0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37E931C6"/>
    <w:multiLevelType w:val="hybridMultilevel"/>
    <w:tmpl w:val="30E04CD4"/>
    <w:lvl w:ilvl="0" w:tplc="58481D2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46113466"/>
    <w:multiLevelType w:val="hybridMultilevel"/>
    <w:tmpl w:val="CBD2DCF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66FA532C"/>
    <w:multiLevelType w:val="hybridMultilevel"/>
    <w:tmpl w:val="FE5A7AD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AF2DF0"/>
    <w:multiLevelType w:val="hybridMultilevel"/>
    <w:tmpl w:val="310A9976"/>
    <w:lvl w:ilvl="0" w:tplc="CF160B1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0412F"/>
    <w:multiLevelType w:val="hybridMultilevel"/>
    <w:tmpl w:val="B0460CE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4BB7008"/>
    <w:multiLevelType w:val="hybridMultilevel"/>
    <w:tmpl w:val="4B6AB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80DA9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8059E"/>
    <w:multiLevelType w:val="hybridMultilevel"/>
    <w:tmpl w:val="6C600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2E"/>
    <w:rsid w:val="000051A8"/>
    <w:rsid w:val="000C7CDC"/>
    <w:rsid w:val="00111128"/>
    <w:rsid w:val="00190FEE"/>
    <w:rsid w:val="001A36AD"/>
    <w:rsid w:val="001E7BC3"/>
    <w:rsid w:val="002B0080"/>
    <w:rsid w:val="002D6683"/>
    <w:rsid w:val="00324921"/>
    <w:rsid w:val="00341AEA"/>
    <w:rsid w:val="00356E3B"/>
    <w:rsid w:val="00365219"/>
    <w:rsid w:val="003915CD"/>
    <w:rsid w:val="003A20A1"/>
    <w:rsid w:val="003C3B86"/>
    <w:rsid w:val="004160D1"/>
    <w:rsid w:val="00430759"/>
    <w:rsid w:val="00451DC4"/>
    <w:rsid w:val="004A1F06"/>
    <w:rsid w:val="004E1CED"/>
    <w:rsid w:val="00525B58"/>
    <w:rsid w:val="005351CD"/>
    <w:rsid w:val="00572968"/>
    <w:rsid w:val="005828F5"/>
    <w:rsid w:val="0058500F"/>
    <w:rsid w:val="005C0CAE"/>
    <w:rsid w:val="005E2533"/>
    <w:rsid w:val="00617786"/>
    <w:rsid w:val="00677152"/>
    <w:rsid w:val="00696E88"/>
    <w:rsid w:val="00765767"/>
    <w:rsid w:val="00767519"/>
    <w:rsid w:val="00860BF7"/>
    <w:rsid w:val="008F4EF4"/>
    <w:rsid w:val="00911340"/>
    <w:rsid w:val="009720FD"/>
    <w:rsid w:val="00A07859"/>
    <w:rsid w:val="00A21465"/>
    <w:rsid w:val="00A75228"/>
    <w:rsid w:val="00BE3572"/>
    <w:rsid w:val="00BF1F96"/>
    <w:rsid w:val="00C001D6"/>
    <w:rsid w:val="00C83662"/>
    <w:rsid w:val="00C952AB"/>
    <w:rsid w:val="00CF7649"/>
    <w:rsid w:val="00D64179"/>
    <w:rsid w:val="00DF2DCB"/>
    <w:rsid w:val="00E808CF"/>
    <w:rsid w:val="00EC2DD9"/>
    <w:rsid w:val="00EF074C"/>
    <w:rsid w:val="00F1788D"/>
    <w:rsid w:val="00F3492E"/>
    <w:rsid w:val="00F37FB4"/>
    <w:rsid w:val="00F86430"/>
    <w:rsid w:val="00FC361E"/>
    <w:rsid w:val="00FD6A64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BF56A9"/>
  <w15:docId w15:val="{E70BA75F-7965-405B-B6EB-3820DC6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o-SO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1E"/>
    <w:rPr>
      <w:rFonts w:ascii="Arial" w:eastAsia="Arial" w:hAnsi="Arial" w:cs="Arial"/>
      <w:lang w:val="so-SO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1E"/>
    <w:rPr>
      <w:rFonts w:ascii="Arial" w:eastAsia="Arial" w:hAnsi="Arial" w:cs="Arial"/>
      <w:lang w:val="so-SO" w:eastAsia="en-GB" w:bidi="en-GB"/>
    </w:rPr>
  </w:style>
  <w:style w:type="character" w:styleId="Hyperlink">
    <w:name w:val="Hyperlink"/>
    <w:basedOn w:val="DefaultParagraphFont"/>
    <w:uiPriority w:val="99"/>
    <w:unhideWhenUsed/>
    <w:rsid w:val="001A3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67"/>
    <w:rPr>
      <w:rFonts w:ascii="Segoe UI" w:eastAsia="Arial" w:hAnsi="Segoe UI" w:cs="Segoe UI"/>
      <w:sz w:val="18"/>
      <w:szCs w:val="18"/>
      <w:lang w:val="so-SO" w:eastAsia="en-GB" w:bidi="en-GB"/>
    </w:rPr>
  </w:style>
  <w:style w:type="paragraph" w:customStyle="1" w:styleId="Default">
    <w:name w:val="Default"/>
    <w:rsid w:val="00E808CF"/>
    <w:pPr>
      <w:widowControl/>
      <w:adjustRightInd w:val="0"/>
    </w:pPr>
    <w:rPr>
      <w:rFonts w:ascii="Tahoma" w:hAnsi="Tahoma" w:cs="Tahoma"/>
      <w:color w:val="000000"/>
      <w:sz w:val="24"/>
      <w:szCs w:val="24"/>
      <w:lang w:val="so-SO"/>
    </w:rPr>
  </w:style>
  <w:style w:type="character" w:styleId="FollowedHyperlink">
    <w:name w:val="FollowedHyperlink"/>
    <w:basedOn w:val="DefaultParagraphFont"/>
    <w:uiPriority w:val="99"/>
    <w:semiHidden/>
    <w:unhideWhenUsed/>
    <w:rsid w:val="00CF76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33"/>
    <w:rPr>
      <w:rFonts w:ascii="Arial" w:eastAsia="Arial" w:hAnsi="Arial" w:cs="Arial"/>
      <w:sz w:val="20"/>
      <w:szCs w:val="20"/>
      <w:lang w:val="so-SO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33"/>
    <w:rPr>
      <w:rFonts w:ascii="Arial" w:eastAsia="Arial" w:hAnsi="Arial" w:cs="Arial"/>
      <w:b/>
      <w:bCs/>
      <w:sz w:val="20"/>
      <w:szCs w:val="20"/>
      <w:lang w:val="so-SO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4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9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3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taying-alert-and-safe-social-distancing/staying-alert-and-safe-social-distancing%23clinically-vulnerable-peopl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testing-and-tracing/get-an-antigen-test-to-check-if-you-have-coronavirus/" TargetMode="External"/><Relationship Id="rId17" Type="http://schemas.openxmlformats.org/officeDocument/2006/relationships/hyperlink" Target="mailto:foodhealthandsafety@lambeth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check-if-you-have-coronavirus-sympto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x3v521MTjio&amp;feature=youtu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mbeth.gov.uk/coronavirus-covid-19/information-for-businesses/printable-not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6561-9C91-48A9-865F-839AB739E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17DE6D-B8A1-49EA-91C3-BC5C7ECB7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7ED8-474D-4474-A3B5-6F7DBFC8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63FCA-1187-42CB-AEE2-D89754B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Reopening checklist for food businesses during COVID-19</vt:lpstr>
    </vt:vector>
  </TitlesOfParts>
  <Company>East Lothian Council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Reopening checklist for food businesses during COVID-19</dc:title>
  <dc:creator>Food Standards Agency</dc:creator>
  <cp:lastModifiedBy>Mina Mistry</cp:lastModifiedBy>
  <cp:revision>2</cp:revision>
  <cp:lastPrinted>2020-05-28T13:21:00Z</cp:lastPrinted>
  <dcterms:created xsi:type="dcterms:W3CDTF">2020-07-01T08:17:00Z</dcterms:created>
  <dcterms:modified xsi:type="dcterms:W3CDTF">2020-07-01T08:17:00Z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0x0101003D74B3B9E543AE44AF47250C6943965F</vt:lpwstr>
  </property>
</Properties>
</file>